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322E8762" w:rsidR="00B94099" w:rsidRDefault="00926C22" w:rsidP="00B94099">
      <w:pPr>
        <w:jc w:val="center"/>
        <w:rPr>
          <w:rFonts w:asciiTheme="minorHAnsi" w:hAnsiTheme="minorHAnsi" w:cstheme="minorHAnsi"/>
          <w:b/>
          <w:bCs/>
          <w:sz w:val="24"/>
          <w:szCs w:val="24"/>
        </w:rPr>
      </w:pPr>
      <w:r>
        <w:rPr>
          <w:rFonts w:asciiTheme="minorHAnsi" w:hAnsiTheme="minorHAnsi" w:cstheme="minorHAnsi"/>
          <w:b/>
          <w:bCs/>
          <w:sz w:val="24"/>
          <w:szCs w:val="24"/>
        </w:rPr>
        <w:t>November 7</w:t>
      </w:r>
      <w:r w:rsidR="00B94099">
        <w:rPr>
          <w:rFonts w:asciiTheme="minorHAnsi" w:hAnsiTheme="minorHAnsi" w:cstheme="minorHAnsi"/>
          <w:b/>
          <w:bCs/>
          <w:sz w:val="24"/>
          <w:szCs w:val="24"/>
        </w:rPr>
        <w:t>, 2022</w:t>
      </w:r>
    </w:p>
    <w:p w14:paraId="2A833971" w14:textId="3CA84A72" w:rsidR="00FA395E" w:rsidRDefault="004D2CE5" w:rsidP="00B94099">
      <w:pPr>
        <w:jc w:val="center"/>
        <w:rPr>
          <w:rFonts w:asciiTheme="minorHAnsi" w:hAnsiTheme="minorHAnsi" w:cstheme="minorHAnsi"/>
          <w:b/>
          <w:bCs/>
          <w:sz w:val="24"/>
          <w:szCs w:val="24"/>
        </w:rPr>
      </w:pPr>
      <w:r w:rsidRPr="004D2CE5">
        <w:rPr>
          <w:rFonts w:asciiTheme="minorHAnsi" w:hAnsiTheme="minorHAnsi" w:cstheme="minorHAnsi"/>
          <w:b/>
          <w:bCs/>
          <w:sz w:val="24"/>
          <w:szCs w:val="24"/>
        </w:rPr>
        <w:t>Matthew 6:25–34</w:t>
      </w:r>
    </w:p>
    <w:p w14:paraId="64E5468E" w14:textId="77777777" w:rsidR="00852D6A" w:rsidRPr="00852D6A" w:rsidRDefault="00852D6A" w:rsidP="00852D6A">
      <w:pPr>
        <w:rPr>
          <w:rFonts w:asciiTheme="minorHAnsi" w:hAnsiTheme="minorHAnsi" w:cstheme="minorHAnsi"/>
          <w:b/>
          <w:bCs/>
          <w:sz w:val="12"/>
          <w:szCs w:val="12"/>
        </w:rPr>
      </w:pPr>
    </w:p>
    <w:p w14:paraId="4AD0B543" w14:textId="77777777" w:rsidR="00852D6A" w:rsidRDefault="00852D6A" w:rsidP="00852D6A">
      <w:pPr>
        <w:jc w:val="center"/>
        <w:rPr>
          <w:rFonts w:asciiTheme="minorHAnsi" w:hAnsiTheme="minorHAnsi" w:cstheme="minorHAnsi"/>
          <w:b/>
          <w:bCs/>
          <w:sz w:val="24"/>
          <w:szCs w:val="24"/>
        </w:rPr>
      </w:pPr>
      <w:r>
        <w:rPr>
          <w:rFonts w:asciiTheme="minorHAnsi" w:hAnsiTheme="minorHAnsi" w:cstheme="minorHAnsi"/>
          <w:b/>
          <w:bCs/>
          <w:sz w:val="24"/>
          <w:szCs w:val="24"/>
        </w:rPr>
        <w:t>A passage about our preoccupations, worry, basic needs, and trusting God’s provision.</w:t>
      </w:r>
    </w:p>
    <w:p w14:paraId="0DB71B08"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FE3AE6" w:rsidRPr="00AE701E" w14:paraId="3D94F944" w14:textId="4B64653A" w:rsidTr="007D5CDD">
        <w:tc>
          <w:tcPr>
            <w:tcW w:w="5305" w:type="dxa"/>
          </w:tcPr>
          <w:p w14:paraId="79E76830" w14:textId="7D690401"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3:13-17</w:t>
            </w:r>
            <w:r>
              <w:rPr>
                <w:rFonts w:asciiTheme="minorHAnsi" w:hAnsiTheme="minorHAnsi" w:cstheme="minorHAnsi"/>
              </w:rPr>
              <w:tab/>
              <w:t>The Baptism of Jesus</w:t>
            </w:r>
          </w:p>
        </w:tc>
        <w:tc>
          <w:tcPr>
            <w:tcW w:w="5305" w:type="dxa"/>
          </w:tcPr>
          <w:p w14:paraId="658C45B9" w14:textId="14CB2D57" w:rsidR="00FE3AE6" w:rsidRPr="00B12525" w:rsidRDefault="00FE3AE6" w:rsidP="00FE3AE6">
            <w:pPr>
              <w:tabs>
                <w:tab w:val="left" w:pos="1512"/>
              </w:tabs>
              <w:rPr>
                <w:rFonts w:asciiTheme="minorHAnsi" w:hAnsiTheme="minorHAnsi" w:cstheme="minorHAnsi"/>
              </w:rPr>
            </w:pPr>
            <w:r>
              <w:rPr>
                <w:rFonts w:asciiTheme="minorHAnsi" w:hAnsiTheme="minorHAnsi" w:cstheme="minorHAnsi"/>
              </w:rPr>
              <w:t>Matthew 6:22-23</w:t>
            </w:r>
            <w:r>
              <w:rPr>
                <w:rFonts w:asciiTheme="minorHAnsi" w:hAnsiTheme="minorHAnsi" w:cstheme="minorHAnsi"/>
              </w:rPr>
              <w:tab/>
              <w:t>The Sound Eye</w:t>
            </w:r>
          </w:p>
        </w:tc>
      </w:tr>
      <w:tr w:rsidR="00FE3AE6" w:rsidRPr="00AE701E" w14:paraId="7A1C50ED" w14:textId="515BBA60" w:rsidTr="007D5CDD">
        <w:tc>
          <w:tcPr>
            <w:tcW w:w="5305" w:type="dxa"/>
          </w:tcPr>
          <w:p w14:paraId="172B7B0D" w14:textId="5D8E0314"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4:1-11</w:t>
            </w:r>
            <w:r>
              <w:rPr>
                <w:rFonts w:asciiTheme="minorHAnsi" w:hAnsiTheme="minorHAnsi" w:cstheme="minorHAnsi"/>
              </w:rPr>
              <w:tab/>
              <w:t>The Temptation of Jesus</w:t>
            </w:r>
          </w:p>
        </w:tc>
        <w:tc>
          <w:tcPr>
            <w:tcW w:w="5305" w:type="dxa"/>
          </w:tcPr>
          <w:p w14:paraId="4709CB7E" w14:textId="51972F08" w:rsidR="00FE3AE6" w:rsidRPr="00853862" w:rsidRDefault="00FE3AE6" w:rsidP="00FE3AE6">
            <w:pPr>
              <w:tabs>
                <w:tab w:val="left" w:pos="1512"/>
              </w:tabs>
              <w:rPr>
                <w:rFonts w:asciiTheme="minorHAnsi" w:hAnsiTheme="minorHAnsi" w:cstheme="minorHAnsi"/>
                <w:b/>
                <w:bCs/>
              </w:rPr>
            </w:pPr>
            <w:r>
              <w:rPr>
                <w:rFonts w:asciiTheme="minorHAnsi" w:hAnsiTheme="minorHAnsi" w:cstheme="minorHAnsi"/>
              </w:rPr>
              <w:t>Matthew 6:24</w:t>
            </w:r>
            <w:r>
              <w:rPr>
                <w:rFonts w:asciiTheme="minorHAnsi" w:hAnsiTheme="minorHAnsi" w:cstheme="minorHAnsi"/>
              </w:rPr>
              <w:tab/>
              <w:t>Serving Two Masters</w:t>
            </w:r>
          </w:p>
        </w:tc>
      </w:tr>
      <w:tr w:rsidR="00FE3AE6" w:rsidRPr="00AE701E" w14:paraId="2359853A" w14:textId="5DD079B6" w:rsidTr="007D5CDD">
        <w:tc>
          <w:tcPr>
            <w:tcW w:w="5305" w:type="dxa"/>
          </w:tcPr>
          <w:p w14:paraId="2B597E93" w14:textId="53F6AB06"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4:12-17</w:t>
            </w:r>
            <w:r>
              <w:rPr>
                <w:rFonts w:asciiTheme="minorHAnsi" w:hAnsiTheme="minorHAnsi" w:cstheme="minorHAnsi"/>
              </w:rPr>
              <w:tab/>
              <w:t>Jesus Begins His Ministry in Galilee</w:t>
            </w:r>
          </w:p>
        </w:tc>
        <w:tc>
          <w:tcPr>
            <w:tcW w:w="5305" w:type="dxa"/>
          </w:tcPr>
          <w:p w14:paraId="21DA2C43" w14:textId="2FF42A3D" w:rsidR="00FE3AE6" w:rsidRPr="00853862" w:rsidRDefault="00FE3AE6" w:rsidP="00FE3AE6">
            <w:pPr>
              <w:tabs>
                <w:tab w:val="left" w:pos="1512"/>
              </w:tabs>
              <w:rPr>
                <w:rFonts w:asciiTheme="minorHAnsi" w:hAnsiTheme="minorHAnsi" w:cstheme="minorHAnsi"/>
                <w:b/>
                <w:bCs/>
              </w:rPr>
            </w:pPr>
            <w:r w:rsidRPr="00AD106B">
              <w:rPr>
                <w:rFonts w:asciiTheme="minorHAnsi" w:hAnsiTheme="minorHAnsi" w:cstheme="minorHAnsi"/>
                <w:b/>
                <w:bCs/>
              </w:rPr>
              <w:t>Matthew 6:25-34</w:t>
            </w:r>
            <w:r w:rsidRPr="00AD106B">
              <w:rPr>
                <w:rFonts w:asciiTheme="minorHAnsi" w:hAnsiTheme="minorHAnsi" w:cstheme="minorHAnsi"/>
                <w:b/>
                <w:bCs/>
              </w:rPr>
              <w:tab/>
              <w:t>Do Not Worry</w:t>
            </w:r>
          </w:p>
        </w:tc>
      </w:tr>
      <w:tr w:rsidR="00FE3AE6" w:rsidRPr="00AE701E" w14:paraId="3413D832" w14:textId="49E0C475" w:rsidTr="007D5CDD">
        <w:tc>
          <w:tcPr>
            <w:tcW w:w="5305" w:type="dxa"/>
          </w:tcPr>
          <w:p w14:paraId="3C58C1E9" w14:textId="1729F7FC"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4:18-17</w:t>
            </w:r>
            <w:r>
              <w:rPr>
                <w:rFonts w:asciiTheme="minorHAnsi" w:hAnsiTheme="minorHAnsi" w:cstheme="minorHAnsi"/>
              </w:rPr>
              <w:tab/>
              <w:t>Jesus Calls the First Disciples</w:t>
            </w:r>
          </w:p>
        </w:tc>
        <w:tc>
          <w:tcPr>
            <w:tcW w:w="5305" w:type="dxa"/>
          </w:tcPr>
          <w:p w14:paraId="4EDD863C" w14:textId="450521F4" w:rsidR="00FE3AE6" w:rsidRPr="00853862" w:rsidRDefault="00FE3AE6" w:rsidP="00FE3AE6">
            <w:pPr>
              <w:tabs>
                <w:tab w:val="left" w:pos="1512"/>
              </w:tabs>
              <w:rPr>
                <w:rFonts w:asciiTheme="minorHAnsi" w:hAnsiTheme="minorHAnsi" w:cstheme="minorHAnsi"/>
              </w:rPr>
            </w:pPr>
            <w:r>
              <w:rPr>
                <w:rFonts w:asciiTheme="minorHAnsi" w:hAnsiTheme="minorHAnsi" w:cstheme="minorHAnsi"/>
              </w:rPr>
              <w:t>Matthew 7:1-5</w:t>
            </w:r>
            <w:r>
              <w:rPr>
                <w:rFonts w:asciiTheme="minorHAnsi" w:hAnsiTheme="minorHAnsi" w:cstheme="minorHAnsi"/>
              </w:rPr>
              <w:tab/>
              <w:t>Judging Others</w:t>
            </w:r>
          </w:p>
        </w:tc>
      </w:tr>
      <w:tr w:rsidR="00FE3AE6" w:rsidRPr="00AE701E" w14:paraId="2451D8CB" w14:textId="23737B73" w:rsidTr="007D5CDD">
        <w:tc>
          <w:tcPr>
            <w:tcW w:w="5305" w:type="dxa"/>
          </w:tcPr>
          <w:p w14:paraId="7859B3C1" w14:textId="6DB70938"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4:23-25</w:t>
            </w:r>
            <w:r>
              <w:rPr>
                <w:rFonts w:asciiTheme="minorHAnsi" w:hAnsiTheme="minorHAnsi" w:cstheme="minorHAnsi"/>
              </w:rPr>
              <w:tab/>
              <w:t>Jesus Ministers to Crowds of People</w:t>
            </w:r>
          </w:p>
        </w:tc>
        <w:tc>
          <w:tcPr>
            <w:tcW w:w="5305" w:type="dxa"/>
          </w:tcPr>
          <w:p w14:paraId="2053A17A" w14:textId="70F46587" w:rsidR="00FE3AE6" w:rsidRPr="00C146D6" w:rsidRDefault="00FE3AE6" w:rsidP="00FE3AE6">
            <w:pPr>
              <w:tabs>
                <w:tab w:val="left" w:pos="1512"/>
              </w:tabs>
              <w:rPr>
                <w:rFonts w:asciiTheme="minorHAnsi" w:hAnsiTheme="minorHAnsi" w:cstheme="minorHAnsi"/>
              </w:rPr>
            </w:pPr>
            <w:r>
              <w:rPr>
                <w:rFonts w:asciiTheme="minorHAnsi" w:hAnsiTheme="minorHAnsi" w:cstheme="minorHAnsi"/>
              </w:rPr>
              <w:t>Matthew 7:6</w:t>
            </w:r>
            <w:r>
              <w:rPr>
                <w:rFonts w:asciiTheme="minorHAnsi" w:hAnsiTheme="minorHAnsi" w:cstheme="minorHAnsi"/>
              </w:rPr>
              <w:tab/>
              <w:t>Profaning the Holy</w:t>
            </w:r>
          </w:p>
        </w:tc>
      </w:tr>
      <w:tr w:rsidR="00FE3AE6" w:rsidRPr="00AE701E" w14:paraId="7BE2D70B" w14:textId="43668FB9" w:rsidTr="007D5CDD">
        <w:tc>
          <w:tcPr>
            <w:tcW w:w="5305" w:type="dxa"/>
          </w:tcPr>
          <w:p w14:paraId="72F6A9F3" w14:textId="1CBE0A2A"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5:1-11</w:t>
            </w:r>
            <w:r>
              <w:rPr>
                <w:rFonts w:asciiTheme="minorHAnsi" w:hAnsiTheme="minorHAnsi" w:cstheme="minorHAnsi"/>
              </w:rPr>
              <w:tab/>
              <w:t>Beatitudes</w:t>
            </w:r>
          </w:p>
        </w:tc>
        <w:tc>
          <w:tcPr>
            <w:tcW w:w="5305" w:type="dxa"/>
          </w:tcPr>
          <w:p w14:paraId="50A49435" w14:textId="6AE7EEB7" w:rsidR="00FE3AE6" w:rsidRPr="00AD106B" w:rsidRDefault="00FE3AE6" w:rsidP="00FE3AE6">
            <w:pPr>
              <w:tabs>
                <w:tab w:val="left" w:pos="1512"/>
              </w:tabs>
              <w:rPr>
                <w:rFonts w:asciiTheme="minorHAnsi" w:hAnsiTheme="minorHAnsi" w:cstheme="minorHAnsi"/>
                <w:b/>
                <w:bCs/>
              </w:rPr>
            </w:pPr>
            <w:r>
              <w:rPr>
                <w:rFonts w:asciiTheme="minorHAnsi" w:hAnsiTheme="minorHAnsi" w:cstheme="minorHAnsi"/>
              </w:rPr>
              <w:t>Matthew 7:7-11</w:t>
            </w:r>
            <w:r>
              <w:rPr>
                <w:rFonts w:asciiTheme="minorHAnsi" w:hAnsiTheme="minorHAnsi" w:cstheme="minorHAnsi"/>
              </w:rPr>
              <w:tab/>
              <w:t>Ask, Search, Knock</w:t>
            </w:r>
          </w:p>
        </w:tc>
      </w:tr>
      <w:tr w:rsidR="00FE3AE6" w:rsidRPr="00AE701E" w14:paraId="05FA4D2C" w14:textId="77777777" w:rsidTr="007D5CDD">
        <w:tc>
          <w:tcPr>
            <w:tcW w:w="5305" w:type="dxa"/>
          </w:tcPr>
          <w:p w14:paraId="7DC9E037" w14:textId="41989B90" w:rsidR="00FE3AE6" w:rsidRDefault="00FE3AE6" w:rsidP="00FE3AE6">
            <w:pPr>
              <w:tabs>
                <w:tab w:val="left" w:pos="1516"/>
              </w:tabs>
              <w:rPr>
                <w:rFonts w:asciiTheme="minorHAnsi" w:hAnsiTheme="minorHAnsi" w:cstheme="minorHAnsi"/>
              </w:rPr>
            </w:pPr>
            <w:r>
              <w:rPr>
                <w:rFonts w:asciiTheme="minorHAnsi" w:hAnsiTheme="minorHAnsi" w:cstheme="minorHAnsi"/>
              </w:rPr>
              <w:t>Matthew 5:13-16</w:t>
            </w:r>
            <w:r>
              <w:rPr>
                <w:rFonts w:asciiTheme="minorHAnsi" w:hAnsiTheme="minorHAnsi" w:cstheme="minorHAnsi"/>
              </w:rPr>
              <w:tab/>
              <w:t>Salt and Light</w:t>
            </w:r>
          </w:p>
        </w:tc>
        <w:tc>
          <w:tcPr>
            <w:tcW w:w="5305" w:type="dxa"/>
          </w:tcPr>
          <w:p w14:paraId="44AB9830" w14:textId="5EBDDA4A" w:rsidR="00FE3AE6" w:rsidRPr="00853862" w:rsidRDefault="00FE3AE6" w:rsidP="00FE3AE6">
            <w:pPr>
              <w:tabs>
                <w:tab w:val="left" w:pos="1512"/>
              </w:tabs>
              <w:rPr>
                <w:rFonts w:asciiTheme="minorHAnsi" w:hAnsiTheme="minorHAnsi" w:cstheme="minorHAnsi"/>
              </w:rPr>
            </w:pPr>
            <w:r>
              <w:rPr>
                <w:rFonts w:asciiTheme="minorHAnsi" w:hAnsiTheme="minorHAnsi" w:cstheme="minorHAnsi"/>
              </w:rPr>
              <w:t>Matthew 7:12</w:t>
            </w:r>
            <w:r>
              <w:rPr>
                <w:rFonts w:asciiTheme="minorHAnsi" w:hAnsiTheme="minorHAnsi" w:cstheme="minorHAnsi"/>
              </w:rPr>
              <w:tab/>
              <w:t>The Golden Rule</w:t>
            </w:r>
          </w:p>
        </w:tc>
      </w:tr>
      <w:tr w:rsidR="00FE3AE6" w:rsidRPr="00AE701E" w14:paraId="26FE58D1" w14:textId="77777777" w:rsidTr="007D5CDD">
        <w:tc>
          <w:tcPr>
            <w:tcW w:w="5305" w:type="dxa"/>
          </w:tcPr>
          <w:p w14:paraId="094C48C8" w14:textId="1694C6E5" w:rsidR="00FE3AE6" w:rsidRDefault="00FE3AE6" w:rsidP="00FE3AE6">
            <w:pPr>
              <w:tabs>
                <w:tab w:val="left" w:pos="1516"/>
              </w:tabs>
              <w:rPr>
                <w:rFonts w:asciiTheme="minorHAnsi" w:hAnsiTheme="minorHAnsi" w:cstheme="minorHAnsi"/>
              </w:rPr>
            </w:pPr>
            <w:r>
              <w:rPr>
                <w:rFonts w:asciiTheme="minorHAnsi" w:hAnsiTheme="minorHAnsi" w:cstheme="minorHAnsi"/>
              </w:rPr>
              <w:t>Matthew 5:17-20</w:t>
            </w:r>
            <w:r>
              <w:rPr>
                <w:rFonts w:asciiTheme="minorHAnsi" w:hAnsiTheme="minorHAnsi" w:cstheme="minorHAnsi"/>
              </w:rPr>
              <w:tab/>
              <w:t>The Law and the Prophets</w:t>
            </w:r>
          </w:p>
        </w:tc>
        <w:tc>
          <w:tcPr>
            <w:tcW w:w="5305" w:type="dxa"/>
          </w:tcPr>
          <w:p w14:paraId="4E90E06B" w14:textId="346C33CE" w:rsidR="00FE3AE6" w:rsidRDefault="00FE3AE6" w:rsidP="00FE3AE6">
            <w:pPr>
              <w:tabs>
                <w:tab w:val="left" w:pos="1512"/>
              </w:tabs>
              <w:rPr>
                <w:rFonts w:asciiTheme="minorHAnsi" w:hAnsiTheme="minorHAnsi" w:cstheme="minorHAnsi"/>
              </w:rPr>
            </w:pPr>
            <w:r>
              <w:rPr>
                <w:rFonts w:asciiTheme="minorHAnsi" w:hAnsiTheme="minorHAnsi" w:cstheme="minorHAnsi"/>
              </w:rPr>
              <w:t>Matthew 7:13-14</w:t>
            </w:r>
            <w:r>
              <w:rPr>
                <w:rFonts w:asciiTheme="minorHAnsi" w:hAnsiTheme="minorHAnsi" w:cstheme="minorHAnsi"/>
              </w:rPr>
              <w:tab/>
              <w:t>The Narrow Gate</w:t>
            </w:r>
          </w:p>
        </w:tc>
      </w:tr>
      <w:tr w:rsidR="00FE3AE6" w:rsidRPr="00AE701E" w14:paraId="4929C949" w14:textId="77777777" w:rsidTr="007D5CDD">
        <w:tc>
          <w:tcPr>
            <w:tcW w:w="5305" w:type="dxa"/>
          </w:tcPr>
          <w:p w14:paraId="23790D02" w14:textId="649F0207" w:rsidR="00FE3AE6" w:rsidRDefault="00FE3AE6" w:rsidP="00FE3AE6">
            <w:pPr>
              <w:tabs>
                <w:tab w:val="left" w:pos="1516"/>
              </w:tabs>
              <w:rPr>
                <w:rFonts w:asciiTheme="minorHAnsi" w:hAnsiTheme="minorHAnsi" w:cstheme="minorHAnsi"/>
              </w:rPr>
            </w:pPr>
            <w:r>
              <w:rPr>
                <w:rFonts w:asciiTheme="minorHAnsi" w:hAnsiTheme="minorHAnsi" w:cstheme="minorHAnsi"/>
              </w:rPr>
              <w:t>Matthew 5:21-26</w:t>
            </w:r>
            <w:r>
              <w:rPr>
                <w:rFonts w:asciiTheme="minorHAnsi" w:hAnsiTheme="minorHAnsi" w:cstheme="minorHAnsi"/>
              </w:rPr>
              <w:tab/>
              <w:t>Concerning Anger</w:t>
            </w:r>
          </w:p>
        </w:tc>
        <w:tc>
          <w:tcPr>
            <w:tcW w:w="5305" w:type="dxa"/>
          </w:tcPr>
          <w:p w14:paraId="75F4BDFF" w14:textId="360C4765" w:rsidR="00FE3AE6" w:rsidRDefault="00FE3AE6" w:rsidP="00FE3AE6">
            <w:pPr>
              <w:tabs>
                <w:tab w:val="left" w:pos="1512"/>
              </w:tabs>
              <w:rPr>
                <w:rFonts w:asciiTheme="minorHAnsi" w:hAnsiTheme="minorHAnsi" w:cstheme="minorHAnsi"/>
              </w:rPr>
            </w:pPr>
            <w:r>
              <w:rPr>
                <w:rFonts w:asciiTheme="minorHAnsi" w:hAnsiTheme="minorHAnsi" w:cstheme="minorHAnsi"/>
              </w:rPr>
              <w:t>Matthew 7:15-20</w:t>
            </w:r>
            <w:r>
              <w:rPr>
                <w:rFonts w:asciiTheme="minorHAnsi" w:hAnsiTheme="minorHAnsi" w:cstheme="minorHAnsi"/>
              </w:rPr>
              <w:tab/>
              <w:t>A Tree and Its Fruit</w:t>
            </w:r>
          </w:p>
        </w:tc>
      </w:tr>
      <w:tr w:rsidR="00FE3AE6" w:rsidRPr="00AE701E" w14:paraId="22374A3B" w14:textId="77777777" w:rsidTr="007D5CDD">
        <w:tc>
          <w:tcPr>
            <w:tcW w:w="5305" w:type="dxa"/>
          </w:tcPr>
          <w:p w14:paraId="077948A4" w14:textId="431DA148" w:rsidR="00FE3AE6" w:rsidRDefault="00FE3AE6" w:rsidP="00FE3AE6">
            <w:pPr>
              <w:tabs>
                <w:tab w:val="left" w:pos="1516"/>
              </w:tabs>
              <w:rPr>
                <w:rFonts w:asciiTheme="minorHAnsi" w:hAnsiTheme="minorHAnsi" w:cstheme="minorHAnsi"/>
              </w:rPr>
            </w:pPr>
            <w:r>
              <w:rPr>
                <w:rFonts w:asciiTheme="minorHAnsi" w:hAnsiTheme="minorHAnsi" w:cstheme="minorHAnsi"/>
              </w:rPr>
              <w:t>Matthew 5:27-30</w:t>
            </w:r>
            <w:r>
              <w:rPr>
                <w:rFonts w:asciiTheme="minorHAnsi" w:hAnsiTheme="minorHAnsi" w:cstheme="minorHAnsi"/>
              </w:rPr>
              <w:tab/>
              <w:t>Concerning Adultery</w:t>
            </w:r>
          </w:p>
        </w:tc>
        <w:tc>
          <w:tcPr>
            <w:tcW w:w="5305" w:type="dxa"/>
          </w:tcPr>
          <w:p w14:paraId="52E47A5E" w14:textId="101BB434" w:rsidR="00FE3AE6" w:rsidRDefault="00FE3AE6" w:rsidP="00FE3AE6">
            <w:pPr>
              <w:tabs>
                <w:tab w:val="left" w:pos="1512"/>
              </w:tabs>
              <w:rPr>
                <w:rFonts w:asciiTheme="minorHAnsi" w:hAnsiTheme="minorHAnsi" w:cstheme="minorHAnsi"/>
              </w:rPr>
            </w:pPr>
            <w:r>
              <w:rPr>
                <w:rFonts w:asciiTheme="minorHAnsi" w:hAnsiTheme="minorHAnsi" w:cstheme="minorHAnsi"/>
              </w:rPr>
              <w:t>Matthew 7:21-23</w:t>
            </w:r>
            <w:r>
              <w:rPr>
                <w:rFonts w:asciiTheme="minorHAnsi" w:hAnsiTheme="minorHAnsi" w:cstheme="minorHAnsi"/>
              </w:rPr>
              <w:tab/>
              <w:t>Concerning Self-Deception</w:t>
            </w:r>
          </w:p>
        </w:tc>
      </w:tr>
      <w:tr w:rsidR="00FE3AE6" w:rsidRPr="00AE701E" w14:paraId="7BF268EF" w14:textId="77777777" w:rsidTr="007D5CDD">
        <w:tc>
          <w:tcPr>
            <w:tcW w:w="5305" w:type="dxa"/>
          </w:tcPr>
          <w:p w14:paraId="482A14C8" w14:textId="62C11FB8" w:rsidR="00FE3AE6" w:rsidRDefault="00FE3AE6" w:rsidP="00FE3AE6">
            <w:pPr>
              <w:tabs>
                <w:tab w:val="left" w:pos="1516"/>
              </w:tabs>
              <w:rPr>
                <w:rFonts w:asciiTheme="minorHAnsi" w:hAnsiTheme="minorHAnsi" w:cstheme="minorHAnsi"/>
              </w:rPr>
            </w:pPr>
            <w:r>
              <w:rPr>
                <w:rFonts w:asciiTheme="minorHAnsi" w:hAnsiTheme="minorHAnsi" w:cstheme="minorHAnsi"/>
              </w:rPr>
              <w:t>Matthew 5:31-32</w:t>
            </w:r>
            <w:r>
              <w:rPr>
                <w:rFonts w:asciiTheme="minorHAnsi" w:hAnsiTheme="minorHAnsi" w:cstheme="minorHAnsi"/>
              </w:rPr>
              <w:tab/>
              <w:t>Concerning Divorce</w:t>
            </w:r>
          </w:p>
        </w:tc>
        <w:tc>
          <w:tcPr>
            <w:tcW w:w="5305" w:type="dxa"/>
          </w:tcPr>
          <w:p w14:paraId="116C1F1D" w14:textId="11DCDF73" w:rsidR="00FE3AE6" w:rsidRDefault="00FE3AE6" w:rsidP="00FE3AE6">
            <w:pPr>
              <w:tabs>
                <w:tab w:val="left" w:pos="1512"/>
              </w:tabs>
              <w:rPr>
                <w:rFonts w:asciiTheme="minorHAnsi" w:hAnsiTheme="minorHAnsi" w:cstheme="minorHAnsi"/>
              </w:rPr>
            </w:pPr>
            <w:r>
              <w:rPr>
                <w:rFonts w:asciiTheme="minorHAnsi" w:hAnsiTheme="minorHAnsi" w:cstheme="minorHAnsi"/>
              </w:rPr>
              <w:t>Matthew 7:24-29</w:t>
            </w:r>
            <w:r>
              <w:rPr>
                <w:rFonts w:asciiTheme="minorHAnsi" w:hAnsiTheme="minorHAnsi" w:cstheme="minorHAnsi"/>
              </w:rPr>
              <w:tab/>
              <w:t>Hearers and Doers</w:t>
            </w:r>
          </w:p>
        </w:tc>
      </w:tr>
      <w:tr w:rsidR="00FE3AE6" w:rsidRPr="00AE701E" w14:paraId="10065FA7" w14:textId="77777777" w:rsidTr="007D5CDD">
        <w:tc>
          <w:tcPr>
            <w:tcW w:w="5305" w:type="dxa"/>
          </w:tcPr>
          <w:p w14:paraId="20760154" w14:textId="25EACA82" w:rsidR="00FE3AE6" w:rsidRPr="00853862" w:rsidRDefault="00FE3AE6" w:rsidP="00FE3AE6">
            <w:pPr>
              <w:tabs>
                <w:tab w:val="left" w:pos="1516"/>
              </w:tabs>
              <w:rPr>
                <w:rFonts w:asciiTheme="minorHAnsi" w:hAnsiTheme="minorHAnsi" w:cstheme="minorHAnsi"/>
                <w:b/>
                <w:bCs/>
              </w:rPr>
            </w:pPr>
            <w:r>
              <w:rPr>
                <w:rFonts w:asciiTheme="minorHAnsi" w:hAnsiTheme="minorHAnsi" w:cstheme="minorHAnsi"/>
              </w:rPr>
              <w:t>Matthew 5:33-37</w:t>
            </w:r>
            <w:r>
              <w:rPr>
                <w:rFonts w:asciiTheme="minorHAnsi" w:hAnsiTheme="minorHAnsi" w:cstheme="minorHAnsi"/>
              </w:rPr>
              <w:tab/>
              <w:t>Concerning Oaths</w:t>
            </w:r>
          </w:p>
        </w:tc>
        <w:tc>
          <w:tcPr>
            <w:tcW w:w="5305" w:type="dxa"/>
          </w:tcPr>
          <w:p w14:paraId="6A1DB06E" w14:textId="6174E6DD" w:rsidR="00FE3AE6" w:rsidRDefault="00FE3AE6" w:rsidP="00FE3AE6">
            <w:pPr>
              <w:tabs>
                <w:tab w:val="left" w:pos="1512"/>
              </w:tabs>
              <w:rPr>
                <w:rFonts w:asciiTheme="minorHAnsi" w:hAnsiTheme="minorHAnsi" w:cstheme="minorHAnsi"/>
              </w:rPr>
            </w:pPr>
            <w:r>
              <w:rPr>
                <w:rFonts w:asciiTheme="minorHAnsi" w:hAnsiTheme="minorHAnsi" w:cstheme="minorHAnsi"/>
              </w:rPr>
              <w:t>Matthew 8:1-4</w:t>
            </w:r>
            <w:r>
              <w:rPr>
                <w:rFonts w:asciiTheme="minorHAnsi" w:hAnsiTheme="minorHAnsi" w:cstheme="minorHAnsi"/>
              </w:rPr>
              <w:tab/>
              <w:t>Jesus Cleanses a Leper</w:t>
            </w:r>
          </w:p>
        </w:tc>
      </w:tr>
      <w:tr w:rsidR="00FE3AE6" w:rsidRPr="00AE701E" w14:paraId="03D19A4B" w14:textId="77777777" w:rsidTr="007D5CDD">
        <w:tc>
          <w:tcPr>
            <w:tcW w:w="5305" w:type="dxa"/>
          </w:tcPr>
          <w:p w14:paraId="5AE7655E" w14:textId="3B67AFF3" w:rsidR="00FE3AE6" w:rsidRDefault="00FE3AE6" w:rsidP="00FE3AE6">
            <w:pPr>
              <w:tabs>
                <w:tab w:val="left" w:pos="1516"/>
              </w:tabs>
              <w:rPr>
                <w:rFonts w:asciiTheme="minorHAnsi" w:hAnsiTheme="minorHAnsi" w:cstheme="minorHAnsi"/>
              </w:rPr>
            </w:pPr>
            <w:r>
              <w:rPr>
                <w:rFonts w:asciiTheme="minorHAnsi" w:hAnsiTheme="minorHAnsi" w:cstheme="minorHAnsi"/>
              </w:rPr>
              <w:t>Matthew 5:38-42</w:t>
            </w:r>
            <w:r>
              <w:rPr>
                <w:rFonts w:asciiTheme="minorHAnsi" w:hAnsiTheme="minorHAnsi" w:cstheme="minorHAnsi"/>
              </w:rPr>
              <w:tab/>
              <w:t>Concerning Retaliation</w:t>
            </w:r>
          </w:p>
        </w:tc>
        <w:tc>
          <w:tcPr>
            <w:tcW w:w="5305" w:type="dxa"/>
          </w:tcPr>
          <w:p w14:paraId="7A28A1BC" w14:textId="5CC98CF1"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:5-13</w:t>
            </w:r>
            <w:r>
              <w:rPr>
                <w:rFonts w:asciiTheme="minorHAnsi" w:hAnsiTheme="minorHAnsi" w:cstheme="minorHAnsi"/>
              </w:rPr>
              <w:tab/>
              <w:t>Jesus Heals a Centurion’s Servant</w:t>
            </w:r>
          </w:p>
        </w:tc>
      </w:tr>
      <w:tr w:rsidR="00FE3AE6" w:rsidRPr="00AE701E" w14:paraId="2AD8D280" w14:textId="77777777" w:rsidTr="007D5CDD">
        <w:tc>
          <w:tcPr>
            <w:tcW w:w="5305" w:type="dxa"/>
          </w:tcPr>
          <w:p w14:paraId="4CADF1F0" w14:textId="13D5C523" w:rsidR="00FE3AE6" w:rsidRDefault="00FE3AE6" w:rsidP="00FE3AE6">
            <w:pPr>
              <w:tabs>
                <w:tab w:val="left" w:pos="1516"/>
              </w:tabs>
              <w:rPr>
                <w:rFonts w:asciiTheme="minorHAnsi" w:hAnsiTheme="minorHAnsi" w:cstheme="minorHAnsi"/>
              </w:rPr>
            </w:pPr>
            <w:r>
              <w:rPr>
                <w:rFonts w:asciiTheme="minorHAnsi" w:hAnsiTheme="minorHAnsi" w:cstheme="minorHAnsi"/>
              </w:rPr>
              <w:t>Matthew 5:43-48</w:t>
            </w:r>
            <w:r>
              <w:rPr>
                <w:rFonts w:asciiTheme="minorHAnsi" w:hAnsiTheme="minorHAnsi" w:cstheme="minorHAnsi"/>
              </w:rPr>
              <w:tab/>
              <w:t>Love for Enemies</w:t>
            </w:r>
          </w:p>
        </w:tc>
        <w:tc>
          <w:tcPr>
            <w:tcW w:w="5305" w:type="dxa"/>
          </w:tcPr>
          <w:p w14:paraId="4827684B" w14:textId="3B30DF87"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8:1</w:t>
            </w:r>
            <w:r>
              <w:rPr>
                <w:rFonts w:asciiTheme="minorHAnsi" w:hAnsiTheme="minorHAnsi" w:cstheme="minorHAnsi"/>
              </w:rPr>
              <w:t>4</w:t>
            </w:r>
            <w:r w:rsidRPr="006132E7">
              <w:rPr>
                <w:rFonts w:asciiTheme="minorHAnsi" w:hAnsiTheme="minorHAnsi" w:cstheme="minorHAnsi"/>
              </w:rPr>
              <w:t>-</w:t>
            </w:r>
            <w:r>
              <w:rPr>
                <w:rFonts w:asciiTheme="minorHAnsi" w:hAnsiTheme="minorHAnsi" w:cstheme="minorHAnsi"/>
              </w:rPr>
              <w:t>17</w:t>
            </w:r>
            <w:r>
              <w:rPr>
                <w:rFonts w:asciiTheme="minorHAnsi" w:hAnsiTheme="minorHAnsi" w:cstheme="minorHAnsi"/>
              </w:rPr>
              <w:tab/>
              <w:t>Jesus heals Many at Peter’s House</w:t>
            </w:r>
          </w:p>
        </w:tc>
      </w:tr>
      <w:tr w:rsidR="00FE3AE6" w:rsidRPr="00AE701E" w14:paraId="7FCEBC16" w14:textId="77777777" w:rsidTr="007D5CDD">
        <w:tc>
          <w:tcPr>
            <w:tcW w:w="5305" w:type="dxa"/>
          </w:tcPr>
          <w:p w14:paraId="57C024F7" w14:textId="53BC17A8" w:rsidR="00FE3AE6" w:rsidRDefault="00FE3AE6" w:rsidP="00FE3AE6">
            <w:pPr>
              <w:tabs>
                <w:tab w:val="left" w:pos="1516"/>
              </w:tabs>
              <w:rPr>
                <w:rFonts w:asciiTheme="minorHAnsi" w:hAnsiTheme="minorHAnsi" w:cstheme="minorHAnsi"/>
              </w:rPr>
            </w:pPr>
            <w:r>
              <w:rPr>
                <w:rFonts w:asciiTheme="minorHAnsi" w:hAnsiTheme="minorHAnsi" w:cstheme="minorHAnsi"/>
              </w:rPr>
              <w:t>Matthew 6:5-15</w:t>
            </w:r>
            <w:r>
              <w:rPr>
                <w:rFonts w:asciiTheme="minorHAnsi" w:hAnsiTheme="minorHAnsi" w:cstheme="minorHAnsi"/>
              </w:rPr>
              <w:tab/>
              <w:t>Concerning Prayer</w:t>
            </w:r>
          </w:p>
        </w:tc>
        <w:tc>
          <w:tcPr>
            <w:tcW w:w="5305" w:type="dxa"/>
          </w:tcPr>
          <w:p w14:paraId="0156F3AC" w14:textId="5CFC200C"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8:1</w:t>
            </w:r>
            <w:r>
              <w:rPr>
                <w:rFonts w:asciiTheme="minorHAnsi" w:hAnsiTheme="minorHAnsi" w:cstheme="minorHAnsi"/>
              </w:rPr>
              <w:t>8</w:t>
            </w:r>
            <w:r w:rsidRPr="006132E7">
              <w:rPr>
                <w:rFonts w:asciiTheme="minorHAnsi" w:hAnsiTheme="minorHAnsi" w:cstheme="minorHAnsi"/>
              </w:rPr>
              <w:t>-</w:t>
            </w:r>
            <w:r>
              <w:rPr>
                <w:rFonts w:asciiTheme="minorHAnsi" w:hAnsiTheme="minorHAnsi" w:cstheme="minorHAnsi"/>
              </w:rPr>
              <w:t>22</w:t>
            </w:r>
            <w:r>
              <w:rPr>
                <w:rFonts w:asciiTheme="minorHAnsi" w:hAnsiTheme="minorHAnsi" w:cstheme="minorHAnsi"/>
              </w:rPr>
              <w:tab/>
              <w:t>Would-Be Followers of Jesus</w:t>
            </w:r>
          </w:p>
        </w:tc>
      </w:tr>
      <w:tr w:rsidR="00FE3AE6" w:rsidRPr="00AE701E" w14:paraId="3FEAD342" w14:textId="77777777" w:rsidTr="007D5CDD">
        <w:tc>
          <w:tcPr>
            <w:tcW w:w="5305" w:type="dxa"/>
          </w:tcPr>
          <w:p w14:paraId="1A165F2F" w14:textId="71E47619" w:rsidR="00FE3AE6" w:rsidRDefault="00FE3AE6" w:rsidP="00FE3AE6">
            <w:pPr>
              <w:tabs>
                <w:tab w:val="left" w:pos="1516"/>
              </w:tabs>
              <w:rPr>
                <w:rFonts w:asciiTheme="minorHAnsi" w:hAnsiTheme="minorHAnsi" w:cstheme="minorHAnsi"/>
              </w:rPr>
            </w:pPr>
            <w:r>
              <w:rPr>
                <w:rFonts w:asciiTheme="minorHAnsi" w:hAnsiTheme="minorHAnsi" w:cstheme="minorHAnsi"/>
              </w:rPr>
              <w:t>Matthew 6:16-18</w:t>
            </w:r>
            <w:r>
              <w:rPr>
                <w:rFonts w:asciiTheme="minorHAnsi" w:hAnsiTheme="minorHAnsi" w:cstheme="minorHAnsi"/>
              </w:rPr>
              <w:tab/>
              <w:t>Concerning Fasting</w:t>
            </w:r>
          </w:p>
        </w:tc>
        <w:tc>
          <w:tcPr>
            <w:tcW w:w="5305" w:type="dxa"/>
          </w:tcPr>
          <w:p w14:paraId="674E3F9A" w14:textId="4F665CAD" w:rsidR="00FE3AE6" w:rsidRDefault="00FE3AE6" w:rsidP="00FE3AE6">
            <w:pPr>
              <w:tabs>
                <w:tab w:val="left" w:pos="1516"/>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23</w:t>
            </w:r>
            <w:r w:rsidRPr="006132E7">
              <w:rPr>
                <w:rFonts w:asciiTheme="minorHAnsi" w:hAnsiTheme="minorHAnsi" w:cstheme="minorHAnsi"/>
              </w:rPr>
              <w:t>-2</w:t>
            </w:r>
            <w:r>
              <w:rPr>
                <w:rFonts w:asciiTheme="minorHAnsi" w:hAnsiTheme="minorHAnsi" w:cstheme="minorHAnsi"/>
              </w:rPr>
              <w:t>7</w:t>
            </w:r>
            <w:r>
              <w:rPr>
                <w:rFonts w:asciiTheme="minorHAnsi" w:hAnsiTheme="minorHAnsi" w:cstheme="minorHAnsi"/>
              </w:rPr>
              <w:tab/>
              <w:t>Jesus Stills the Storm</w:t>
            </w:r>
          </w:p>
        </w:tc>
      </w:tr>
      <w:tr w:rsidR="00FE3AE6" w:rsidRPr="00AE701E" w14:paraId="41DF7B00" w14:textId="77777777" w:rsidTr="007D5CDD">
        <w:tc>
          <w:tcPr>
            <w:tcW w:w="5305" w:type="dxa"/>
          </w:tcPr>
          <w:p w14:paraId="7761AE37" w14:textId="649396C3" w:rsidR="00FE3AE6" w:rsidRDefault="00FE3AE6" w:rsidP="00FE3AE6">
            <w:pPr>
              <w:tabs>
                <w:tab w:val="left" w:pos="1516"/>
              </w:tabs>
              <w:rPr>
                <w:rFonts w:asciiTheme="minorHAnsi" w:hAnsiTheme="minorHAnsi" w:cstheme="minorHAnsi"/>
              </w:rPr>
            </w:pPr>
            <w:r>
              <w:rPr>
                <w:rFonts w:asciiTheme="minorHAnsi" w:hAnsiTheme="minorHAnsi" w:cstheme="minorHAnsi"/>
              </w:rPr>
              <w:t>Matthew 6:19-21</w:t>
            </w:r>
            <w:r>
              <w:rPr>
                <w:rFonts w:asciiTheme="minorHAnsi" w:hAnsiTheme="minorHAnsi" w:cstheme="minorHAnsi"/>
              </w:rPr>
              <w:tab/>
              <w:t>Concerning Treasures</w:t>
            </w:r>
          </w:p>
        </w:tc>
        <w:tc>
          <w:tcPr>
            <w:tcW w:w="5305" w:type="dxa"/>
          </w:tcPr>
          <w:p w14:paraId="796564F8" w14:textId="24FE3D67"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28-34</w:t>
            </w:r>
            <w:r>
              <w:rPr>
                <w:rFonts w:asciiTheme="minorHAnsi" w:hAnsiTheme="minorHAnsi" w:cstheme="minorHAnsi"/>
              </w:rPr>
              <w:tab/>
              <w:t>Jesus Heals the Gadarene Demoniacs</w:t>
            </w:r>
          </w:p>
        </w:tc>
      </w:tr>
    </w:tbl>
    <w:p w14:paraId="5DDCEE09" w14:textId="77777777" w:rsidR="005367D7" w:rsidRDefault="005367D7" w:rsidP="00003211">
      <w:pPr>
        <w:rPr>
          <w:rFonts w:asciiTheme="minorHAnsi" w:hAnsiTheme="minorHAnsi" w:cstheme="minorHAnsi"/>
          <w:b/>
          <w:bCs/>
          <w:sz w:val="24"/>
          <w:szCs w:val="24"/>
        </w:rPr>
      </w:pPr>
    </w:p>
    <w:p w14:paraId="70185CFD" w14:textId="4B307147"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7F8F2902" w14:textId="77777777" w:rsidR="00F00AB9" w:rsidRPr="007B210D" w:rsidRDefault="00F00AB9" w:rsidP="00F00AB9">
      <w:pPr>
        <w:rPr>
          <w:rFonts w:asciiTheme="minorHAnsi" w:hAnsiTheme="minorHAnsi" w:cstheme="minorHAnsi"/>
          <w:b/>
          <w:bCs/>
          <w:sz w:val="24"/>
          <w:szCs w:val="24"/>
        </w:rPr>
      </w:pPr>
      <w:r w:rsidRPr="007B210D">
        <w:rPr>
          <w:rFonts w:asciiTheme="minorHAnsi" w:hAnsiTheme="minorHAnsi" w:cstheme="minorHAnsi"/>
          <w:b/>
          <w:bCs/>
          <w:sz w:val="24"/>
          <w:szCs w:val="24"/>
        </w:rPr>
        <w:t xml:space="preserve">Psalm 37:1–7 (NRSV) </w:t>
      </w:r>
    </w:p>
    <w:p w14:paraId="322520C5" w14:textId="77777777" w:rsidR="00F00AB9" w:rsidRDefault="00F00AB9" w:rsidP="00F00AB9">
      <w:pPr>
        <w:rPr>
          <w:rFonts w:asciiTheme="minorHAnsi" w:hAnsiTheme="minorHAnsi" w:cstheme="minorHAnsi"/>
          <w:sz w:val="24"/>
          <w:szCs w:val="24"/>
        </w:rPr>
      </w:pPr>
      <w:r w:rsidRPr="007B210D">
        <w:rPr>
          <w:rFonts w:asciiTheme="minorHAnsi" w:hAnsiTheme="minorHAnsi" w:cstheme="minorHAnsi"/>
          <w:sz w:val="24"/>
          <w:szCs w:val="24"/>
          <w:vertAlign w:val="superscript"/>
          <w:lang w:val="en"/>
        </w:rPr>
        <w:t>1</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Do not fret because of the wicked; do not be envious of wrongdoers, </w:t>
      </w:r>
      <w:r w:rsidRPr="007B210D">
        <w:rPr>
          <w:rFonts w:asciiTheme="minorHAnsi" w:hAnsiTheme="minorHAnsi" w:cstheme="minorHAnsi"/>
          <w:sz w:val="24"/>
          <w:szCs w:val="24"/>
          <w:vertAlign w:val="superscript"/>
          <w:lang w:val="en"/>
        </w:rPr>
        <w:t>2</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for they will soon fade like the grass, and wither like the green herb. </w:t>
      </w:r>
      <w:r w:rsidRPr="007B210D">
        <w:rPr>
          <w:rFonts w:asciiTheme="minorHAnsi" w:hAnsiTheme="minorHAnsi" w:cstheme="minorHAnsi"/>
          <w:sz w:val="24"/>
          <w:szCs w:val="24"/>
          <w:vertAlign w:val="superscript"/>
          <w:lang w:val="en"/>
        </w:rPr>
        <w:t>3</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Trust in the Lord, and do good; so you will live in the land, and enjoy security. </w:t>
      </w:r>
      <w:r w:rsidRPr="007B210D">
        <w:rPr>
          <w:rFonts w:asciiTheme="minorHAnsi" w:hAnsiTheme="minorHAnsi" w:cstheme="minorHAnsi"/>
          <w:sz w:val="24"/>
          <w:szCs w:val="24"/>
          <w:vertAlign w:val="superscript"/>
          <w:lang w:val="en"/>
        </w:rPr>
        <w:t>4</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Take delight in the Lord, and he will give you the desires of your heart. </w:t>
      </w:r>
      <w:r w:rsidRPr="007B210D">
        <w:rPr>
          <w:rFonts w:asciiTheme="minorHAnsi" w:hAnsiTheme="minorHAnsi" w:cstheme="minorHAnsi"/>
          <w:sz w:val="24"/>
          <w:szCs w:val="24"/>
          <w:vertAlign w:val="superscript"/>
          <w:lang w:val="en"/>
        </w:rPr>
        <w:t>5</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Commit your way to the Lord; trust in him, and he will act. </w:t>
      </w:r>
      <w:r w:rsidRPr="007B210D">
        <w:rPr>
          <w:rFonts w:asciiTheme="minorHAnsi" w:hAnsiTheme="minorHAnsi" w:cstheme="minorHAnsi"/>
          <w:sz w:val="24"/>
          <w:szCs w:val="24"/>
          <w:vertAlign w:val="superscript"/>
          <w:lang w:val="en"/>
        </w:rPr>
        <w:t>6</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He will make your vindication shine like the light, and the justice of your cause like the noonday. </w:t>
      </w:r>
      <w:r w:rsidRPr="007B210D">
        <w:rPr>
          <w:rFonts w:asciiTheme="minorHAnsi" w:hAnsiTheme="minorHAnsi" w:cstheme="minorHAnsi"/>
          <w:sz w:val="24"/>
          <w:szCs w:val="24"/>
          <w:vertAlign w:val="superscript"/>
          <w:lang w:val="en"/>
        </w:rPr>
        <w:t>7</w:t>
      </w:r>
      <w:r w:rsidRPr="007B210D">
        <w:rPr>
          <w:rFonts w:asciiTheme="minorHAnsi" w:hAnsiTheme="minorHAnsi" w:cstheme="minorHAnsi"/>
          <w:sz w:val="24"/>
          <w:szCs w:val="24"/>
          <w:lang w:val="en"/>
        </w:rPr>
        <w:t xml:space="preserve"> </w:t>
      </w:r>
      <w:r w:rsidRPr="007B210D">
        <w:rPr>
          <w:rFonts w:asciiTheme="minorHAnsi" w:hAnsiTheme="minorHAnsi" w:cstheme="minorHAnsi"/>
          <w:sz w:val="24"/>
          <w:szCs w:val="24"/>
        </w:rPr>
        <w:t xml:space="preserve">Be still before the Lord, and wait patiently for him; do not fret over those who prosper in their way, over those who carry out evil devices. </w:t>
      </w:r>
    </w:p>
    <w:p w14:paraId="556706E6" w14:textId="77777777" w:rsidR="00F00AB9" w:rsidRPr="006E35D5" w:rsidRDefault="00F00AB9" w:rsidP="00F00AB9">
      <w:pPr>
        <w:rPr>
          <w:rFonts w:asciiTheme="minorHAnsi" w:hAnsiTheme="minorHAnsi" w:cstheme="minorHAnsi"/>
          <w:sz w:val="10"/>
          <w:szCs w:val="10"/>
        </w:rPr>
      </w:pPr>
    </w:p>
    <w:p w14:paraId="4A4E8BF9" w14:textId="77777777" w:rsidR="00473682" w:rsidRPr="006B0BE6" w:rsidRDefault="00473682" w:rsidP="00473682">
      <w:pPr>
        <w:rPr>
          <w:rFonts w:asciiTheme="minorHAnsi" w:hAnsiTheme="minorHAnsi" w:cstheme="minorHAnsi"/>
          <w:b/>
          <w:bCs/>
          <w:sz w:val="24"/>
          <w:szCs w:val="24"/>
        </w:rPr>
      </w:pPr>
      <w:r w:rsidRPr="006B0BE6">
        <w:rPr>
          <w:rFonts w:asciiTheme="minorHAnsi" w:hAnsiTheme="minorHAnsi" w:cstheme="minorHAnsi"/>
          <w:b/>
          <w:bCs/>
          <w:sz w:val="24"/>
          <w:szCs w:val="24"/>
        </w:rPr>
        <w:t xml:space="preserve">Psalm 39:1–5 (NRSV) </w:t>
      </w:r>
    </w:p>
    <w:p w14:paraId="425CBA3B" w14:textId="77777777" w:rsidR="00473682" w:rsidRPr="006B0BE6" w:rsidRDefault="00473682" w:rsidP="00473682">
      <w:pPr>
        <w:rPr>
          <w:rFonts w:asciiTheme="minorHAnsi" w:hAnsiTheme="minorHAnsi" w:cstheme="minorHAnsi"/>
          <w:sz w:val="24"/>
          <w:szCs w:val="24"/>
        </w:rPr>
      </w:pPr>
      <w:r w:rsidRPr="006B0BE6">
        <w:rPr>
          <w:rFonts w:asciiTheme="minorHAnsi" w:hAnsiTheme="minorHAnsi" w:cstheme="minorHAnsi"/>
          <w:sz w:val="24"/>
          <w:szCs w:val="24"/>
          <w:vertAlign w:val="superscript"/>
          <w:lang w:val="en"/>
        </w:rPr>
        <w:t>1</w:t>
      </w:r>
      <w:r w:rsidRPr="006B0BE6">
        <w:rPr>
          <w:rFonts w:asciiTheme="minorHAnsi" w:hAnsiTheme="minorHAnsi" w:cstheme="minorHAnsi"/>
          <w:sz w:val="24"/>
          <w:szCs w:val="24"/>
          <w:lang w:val="en"/>
        </w:rPr>
        <w:t xml:space="preserve"> </w:t>
      </w:r>
      <w:r w:rsidRPr="006B0BE6">
        <w:rPr>
          <w:rFonts w:asciiTheme="minorHAnsi" w:hAnsiTheme="minorHAnsi" w:cstheme="minorHAnsi"/>
          <w:sz w:val="24"/>
          <w:szCs w:val="24"/>
        </w:rPr>
        <w:t xml:space="preserve">I said, “I will guard my ways that I may not sin with my tongue; I will keep a muzzle on my mouth as long as the wicked are in my presence.” </w:t>
      </w:r>
      <w:r w:rsidRPr="006B0BE6">
        <w:rPr>
          <w:rFonts w:asciiTheme="minorHAnsi" w:hAnsiTheme="minorHAnsi" w:cstheme="minorHAnsi"/>
          <w:sz w:val="24"/>
          <w:szCs w:val="24"/>
          <w:vertAlign w:val="superscript"/>
          <w:lang w:val="en"/>
        </w:rPr>
        <w:t>2</w:t>
      </w:r>
      <w:r w:rsidRPr="006B0BE6">
        <w:rPr>
          <w:rFonts w:asciiTheme="minorHAnsi" w:hAnsiTheme="minorHAnsi" w:cstheme="minorHAnsi"/>
          <w:sz w:val="24"/>
          <w:szCs w:val="24"/>
          <w:lang w:val="en"/>
        </w:rPr>
        <w:t xml:space="preserve"> </w:t>
      </w:r>
      <w:r w:rsidRPr="006B0BE6">
        <w:rPr>
          <w:rFonts w:asciiTheme="minorHAnsi" w:hAnsiTheme="minorHAnsi" w:cstheme="minorHAnsi"/>
          <w:sz w:val="24"/>
          <w:szCs w:val="24"/>
        </w:rPr>
        <w:t xml:space="preserve">I was silent and still; I held my peace to no avail; my distress grew worse, </w:t>
      </w:r>
      <w:r w:rsidRPr="006B0BE6">
        <w:rPr>
          <w:rFonts w:asciiTheme="minorHAnsi" w:hAnsiTheme="minorHAnsi" w:cstheme="minorHAnsi"/>
          <w:sz w:val="24"/>
          <w:szCs w:val="24"/>
          <w:vertAlign w:val="superscript"/>
          <w:lang w:val="en"/>
        </w:rPr>
        <w:t>3</w:t>
      </w:r>
      <w:r w:rsidRPr="006B0BE6">
        <w:rPr>
          <w:rFonts w:asciiTheme="minorHAnsi" w:hAnsiTheme="minorHAnsi" w:cstheme="minorHAnsi"/>
          <w:sz w:val="24"/>
          <w:szCs w:val="24"/>
          <w:lang w:val="en"/>
        </w:rPr>
        <w:t xml:space="preserve"> </w:t>
      </w:r>
      <w:r w:rsidRPr="006B0BE6">
        <w:rPr>
          <w:rFonts w:asciiTheme="minorHAnsi" w:hAnsiTheme="minorHAnsi" w:cstheme="minorHAnsi"/>
          <w:sz w:val="24"/>
          <w:szCs w:val="24"/>
        </w:rPr>
        <w:t xml:space="preserve">my heart became hot within me. While I mused, the fire burned; then I spoke with my tongue: </w:t>
      </w:r>
      <w:r w:rsidRPr="006B0BE6">
        <w:rPr>
          <w:rFonts w:asciiTheme="minorHAnsi" w:hAnsiTheme="minorHAnsi" w:cstheme="minorHAnsi"/>
          <w:sz w:val="24"/>
          <w:szCs w:val="24"/>
          <w:vertAlign w:val="superscript"/>
          <w:lang w:val="en"/>
        </w:rPr>
        <w:t>4</w:t>
      </w:r>
      <w:r w:rsidRPr="006B0BE6">
        <w:rPr>
          <w:rFonts w:asciiTheme="minorHAnsi" w:hAnsiTheme="minorHAnsi" w:cstheme="minorHAnsi"/>
          <w:sz w:val="24"/>
          <w:szCs w:val="24"/>
          <w:lang w:val="en"/>
        </w:rPr>
        <w:t xml:space="preserve"> </w:t>
      </w:r>
      <w:r w:rsidRPr="006B0BE6">
        <w:rPr>
          <w:rFonts w:asciiTheme="minorHAnsi" w:hAnsiTheme="minorHAnsi" w:cstheme="minorHAnsi"/>
          <w:sz w:val="24"/>
          <w:szCs w:val="24"/>
        </w:rPr>
        <w:t xml:space="preserve">“Lord, let me know my end, and what is the measure of my days; let me know how fleeting my life is. </w:t>
      </w:r>
      <w:r w:rsidRPr="006B0BE6">
        <w:rPr>
          <w:rFonts w:asciiTheme="minorHAnsi" w:hAnsiTheme="minorHAnsi" w:cstheme="minorHAnsi"/>
          <w:sz w:val="24"/>
          <w:szCs w:val="24"/>
          <w:vertAlign w:val="superscript"/>
          <w:lang w:val="en"/>
        </w:rPr>
        <w:t>5</w:t>
      </w:r>
      <w:r w:rsidRPr="006B0BE6">
        <w:rPr>
          <w:rFonts w:asciiTheme="minorHAnsi" w:hAnsiTheme="minorHAnsi" w:cstheme="minorHAnsi"/>
          <w:sz w:val="24"/>
          <w:szCs w:val="24"/>
          <w:lang w:val="en"/>
        </w:rPr>
        <w:t xml:space="preserve"> </w:t>
      </w:r>
      <w:r w:rsidRPr="006B0BE6">
        <w:rPr>
          <w:rFonts w:asciiTheme="minorHAnsi" w:hAnsiTheme="minorHAnsi" w:cstheme="minorHAnsi"/>
          <w:sz w:val="24"/>
          <w:szCs w:val="24"/>
        </w:rPr>
        <w:t xml:space="preserve">You have made my days a few handbreadths, and my lifetime is as nothing in your sight. Surely everyone stands as a mere breath. </w:t>
      </w:r>
    </w:p>
    <w:p w14:paraId="4AA80975" w14:textId="77777777" w:rsidR="006E35D5" w:rsidRPr="006E35D5" w:rsidRDefault="006E35D5" w:rsidP="006E35D5">
      <w:pPr>
        <w:rPr>
          <w:rFonts w:asciiTheme="minorHAnsi" w:hAnsiTheme="minorHAnsi" w:cstheme="minorHAnsi"/>
          <w:sz w:val="10"/>
          <w:szCs w:val="10"/>
        </w:rPr>
      </w:pPr>
    </w:p>
    <w:p w14:paraId="0CEB4B67" w14:textId="0E0012A2" w:rsidR="003F2496" w:rsidRPr="003F2496" w:rsidRDefault="003F2496" w:rsidP="003F2496">
      <w:pPr>
        <w:rPr>
          <w:rFonts w:asciiTheme="minorHAnsi" w:hAnsiTheme="minorHAnsi" w:cstheme="minorHAnsi"/>
          <w:b/>
          <w:bCs/>
          <w:sz w:val="24"/>
          <w:szCs w:val="24"/>
        </w:rPr>
      </w:pPr>
      <w:r w:rsidRPr="003F2496">
        <w:rPr>
          <w:rFonts w:asciiTheme="minorHAnsi" w:hAnsiTheme="minorHAnsi" w:cstheme="minorHAnsi"/>
          <w:b/>
          <w:bCs/>
          <w:sz w:val="24"/>
          <w:szCs w:val="24"/>
        </w:rPr>
        <w:t xml:space="preserve">Psalm 136:23–26 (NRSV) </w:t>
      </w:r>
    </w:p>
    <w:p w14:paraId="39B85E00" w14:textId="77777777" w:rsidR="003F2496" w:rsidRPr="003F2496" w:rsidRDefault="003F2496" w:rsidP="003F2496">
      <w:pPr>
        <w:rPr>
          <w:rFonts w:asciiTheme="minorHAnsi" w:hAnsiTheme="minorHAnsi" w:cstheme="minorHAnsi"/>
          <w:sz w:val="24"/>
          <w:szCs w:val="24"/>
        </w:rPr>
      </w:pPr>
      <w:r w:rsidRPr="003F2496">
        <w:rPr>
          <w:rFonts w:asciiTheme="minorHAnsi" w:hAnsiTheme="minorHAnsi" w:cstheme="minorHAnsi"/>
          <w:sz w:val="24"/>
          <w:szCs w:val="24"/>
          <w:vertAlign w:val="superscript"/>
          <w:lang w:val="en"/>
        </w:rPr>
        <w:t>23</w:t>
      </w:r>
      <w:r w:rsidRPr="003F2496">
        <w:rPr>
          <w:rFonts w:asciiTheme="minorHAnsi" w:hAnsiTheme="minorHAnsi" w:cstheme="minorHAnsi"/>
          <w:sz w:val="24"/>
          <w:szCs w:val="24"/>
          <w:lang w:val="en"/>
        </w:rPr>
        <w:t xml:space="preserve"> </w:t>
      </w:r>
      <w:r w:rsidRPr="003F2496">
        <w:rPr>
          <w:rFonts w:asciiTheme="minorHAnsi" w:hAnsiTheme="minorHAnsi" w:cstheme="minorHAnsi"/>
          <w:sz w:val="24"/>
          <w:szCs w:val="24"/>
        </w:rPr>
        <w:t xml:space="preserve">It is he who remembered us in our low estate, for his steadfast love endures forever; </w:t>
      </w:r>
      <w:r w:rsidRPr="003F2496">
        <w:rPr>
          <w:rFonts w:asciiTheme="minorHAnsi" w:hAnsiTheme="minorHAnsi" w:cstheme="minorHAnsi"/>
          <w:sz w:val="24"/>
          <w:szCs w:val="24"/>
          <w:vertAlign w:val="superscript"/>
          <w:lang w:val="en"/>
        </w:rPr>
        <w:t>24</w:t>
      </w:r>
      <w:r w:rsidRPr="003F2496">
        <w:rPr>
          <w:rFonts w:asciiTheme="minorHAnsi" w:hAnsiTheme="minorHAnsi" w:cstheme="minorHAnsi"/>
          <w:sz w:val="24"/>
          <w:szCs w:val="24"/>
          <w:lang w:val="en"/>
        </w:rPr>
        <w:t xml:space="preserve"> </w:t>
      </w:r>
      <w:r w:rsidRPr="003F2496">
        <w:rPr>
          <w:rFonts w:asciiTheme="minorHAnsi" w:hAnsiTheme="minorHAnsi" w:cstheme="minorHAnsi"/>
          <w:sz w:val="24"/>
          <w:szCs w:val="24"/>
        </w:rPr>
        <w:t xml:space="preserve">and rescued us from our foes, for his steadfast love endures forever; </w:t>
      </w:r>
      <w:r w:rsidRPr="003F2496">
        <w:rPr>
          <w:rFonts w:asciiTheme="minorHAnsi" w:hAnsiTheme="minorHAnsi" w:cstheme="minorHAnsi"/>
          <w:sz w:val="24"/>
          <w:szCs w:val="24"/>
          <w:vertAlign w:val="superscript"/>
          <w:lang w:val="en"/>
        </w:rPr>
        <w:t>25</w:t>
      </w:r>
      <w:r w:rsidRPr="003F2496">
        <w:rPr>
          <w:rFonts w:asciiTheme="minorHAnsi" w:hAnsiTheme="minorHAnsi" w:cstheme="minorHAnsi"/>
          <w:sz w:val="24"/>
          <w:szCs w:val="24"/>
          <w:lang w:val="en"/>
        </w:rPr>
        <w:t xml:space="preserve"> </w:t>
      </w:r>
      <w:r w:rsidRPr="003F2496">
        <w:rPr>
          <w:rFonts w:asciiTheme="minorHAnsi" w:hAnsiTheme="minorHAnsi" w:cstheme="minorHAnsi"/>
          <w:sz w:val="24"/>
          <w:szCs w:val="24"/>
        </w:rPr>
        <w:t xml:space="preserve">who gives food to all flesh, for his steadfast love endures forever. </w:t>
      </w:r>
      <w:r w:rsidRPr="003F2496">
        <w:rPr>
          <w:rFonts w:asciiTheme="minorHAnsi" w:hAnsiTheme="minorHAnsi" w:cstheme="minorHAnsi"/>
          <w:sz w:val="24"/>
          <w:szCs w:val="24"/>
          <w:vertAlign w:val="superscript"/>
          <w:lang w:val="en"/>
        </w:rPr>
        <w:t>26</w:t>
      </w:r>
      <w:r w:rsidRPr="003F2496">
        <w:rPr>
          <w:rFonts w:asciiTheme="minorHAnsi" w:hAnsiTheme="minorHAnsi" w:cstheme="minorHAnsi"/>
          <w:sz w:val="24"/>
          <w:szCs w:val="24"/>
          <w:lang w:val="en"/>
        </w:rPr>
        <w:t xml:space="preserve"> </w:t>
      </w:r>
      <w:r w:rsidRPr="003F2496">
        <w:rPr>
          <w:rFonts w:asciiTheme="minorHAnsi" w:hAnsiTheme="minorHAnsi" w:cstheme="minorHAnsi"/>
          <w:sz w:val="24"/>
          <w:szCs w:val="24"/>
        </w:rPr>
        <w:t xml:space="preserve">O give thanks to the God of heaven, for his steadfast love endures forever. </w:t>
      </w:r>
    </w:p>
    <w:p w14:paraId="1693B10B" w14:textId="77777777" w:rsidR="006E35D5" w:rsidRPr="006E35D5" w:rsidRDefault="006E35D5" w:rsidP="006E35D5">
      <w:pPr>
        <w:rPr>
          <w:rFonts w:asciiTheme="minorHAnsi" w:hAnsiTheme="minorHAnsi" w:cstheme="minorHAnsi"/>
          <w:sz w:val="10"/>
          <w:szCs w:val="10"/>
        </w:rPr>
      </w:pPr>
    </w:p>
    <w:p w14:paraId="6BECD1F0" w14:textId="39BB3A25" w:rsidR="0059109D" w:rsidRPr="0059109D" w:rsidRDefault="0059109D" w:rsidP="0059109D">
      <w:pPr>
        <w:rPr>
          <w:rFonts w:asciiTheme="minorHAnsi" w:hAnsiTheme="minorHAnsi" w:cstheme="minorHAnsi"/>
          <w:b/>
          <w:bCs/>
          <w:sz w:val="24"/>
          <w:szCs w:val="24"/>
        </w:rPr>
      </w:pPr>
      <w:r w:rsidRPr="0059109D">
        <w:rPr>
          <w:rFonts w:asciiTheme="minorHAnsi" w:hAnsiTheme="minorHAnsi" w:cstheme="minorHAnsi"/>
          <w:b/>
          <w:bCs/>
          <w:sz w:val="24"/>
          <w:szCs w:val="24"/>
        </w:rPr>
        <w:t xml:space="preserve">Psalm 145:13–20 (NRSV) </w:t>
      </w:r>
    </w:p>
    <w:p w14:paraId="773EE07E" w14:textId="77777777" w:rsidR="0059109D" w:rsidRPr="0059109D" w:rsidRDefault="0059109D" w:rsidP="0059109D">
      <w:pPr>
        <w:rPr>
          <w:rFonts w:asciiTheme="minorHAnsi" w:hAnsiTheme="minorHAnsi" w:cstheme="minorHAnsi"/>
          <w:sz w:val="24"/>
          <w:szCs w:val="24"/>
        </w:rPr>
      </w:pPr>
      <w:r w:rsidRPr="0059109D">
        <w:rPr>
          <w:rFonts w:asciiTheme="minorHAnsi" w:hAnsiTheme="minorHAnsi" w:cstheme="minorHAnsi"/>
          <w:sz w:val="24"/>
          <w:szCs w:val="24"/>
          <w:vertAlign w:val="superscript"/>
          <w:lang w:val="en"/>
        </w:rPr>
        <w:t>13</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Your kingdom is an everlasting kingdom, and your dominion endures throughout all generations. The Lord is faithful in all his words, and gracious in all his deeds. </w:t>
      </w:r>
      <w:r w:rsidRPr="0059109D">
        <w:rPr>
          <w:rFonts w:asciiTheme="minorHAnsi" w:hAnsiTheme="minorHAnsi" w:cstheme="minorHAnsi"/>
          <w:sz w:val="24"/>
          <w:szCs w:val="24"/>
          <w:vertAlign w:val="superscript"/>
          <w:lang w:val="en"/>
        </w:rPr>
        <w:t>14</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The Lord upholds all who are falling, and raises up all who are bowed down. </w:t>
      </w:r>
      <w:r w:rsidRPr="0059109D">
        <w:rPr>
          <w:rFonts w:asciiTheme="minorHAnsi" w:hAnsiTheme="minorHAnsi" w:cstheme="minorHAnsi"/>
          <w:sz w:val="24"/>
          <w:szCs w:val="24"/>
          <w:vertAlign w:val="superscript"/>
          <w:lang w:val="en"/>
        </w:rPr>
        <w:t>15</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The eyes of all look to you, and you give them their food in due season. </w:t>
      </w:r>
      <w:r w:rsidRPr="0059109D">
        <w:rPr>
          <w:rFonts w:asciiTheme="minorHAnsi" w:hAnsiTheme="minorHAnsi" w:cstheme="minorHAnsi"/>
          <w:sz w:val="24"/>
          <w:szCs w:val="24"/>
          <w:vertAlign w:val="superscript"/>
          <w:lang w:val="en"/>
        </w:rPr>
        <w:t>16</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You open your hand, satisfying the desire of every living thing. </w:t>
      </w:r>
      <w:r w:rsidRPr="0059109D">
        <w:rPr>
          <w:rFonts w:asciiTheme="minorHAnsi" w:hAnsiTheme="minorHAnsi" w:cstheme="minorHAnsi"/>
          <w:sz w:val="24"/>
          <w:szCs w:val="24"/>
          <w:vertAlign w:val="superscript"/>
          <w:lang w:val="en"/>
        </w:rPr>
        <w:t>17</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The Lord is just in all his ways, and kind in all his doings. </w:t>
      </w:r>
      <w:r w:rsidRPr="0059109D">
        <w:rPr>
          <w:rFonts w:asciiTheme="minorHAnsi" w:hAnsiTheme="minorHAnsi" w:cstheme="minorHAnsi"/>
          <w:sz w:val="24"/>
          <w:szCs w:val="24"/>
          <w:vertAlign w:val="superscript"/>
          <w:lang w:val="en"/>
        </w:rPr>
        <w:t>18</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The Lord is near to all who call on him, to all who call on him in truth. </w:t>
      </w:r>
      <w:r w:rsidRPr="0059109D">
        <w:rPr>
          <w:rFonts w:asciiTheme="minorHAnsi" w:hAnsiTheme="minorHAnsi" w:cstheme="minorHAnsi"/>
          <w:sz w:val="24"/>
          <w:szCs w:val="24"/>
          <w:vertAlign w:val="superscript"/>
          <w:lang w:val="en"/>
        </w:rPr>
        <w:t>19</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He fulfills the desire of all who fear </w:t>
      </w:r>
      <w:r w:rsidRPr="0059109D">
        <w:rPr>
          <w:rFonts w:asciiTheme="minorHAnsi" w:hAnsiTheme="minorHAnsi" w:cstheme="minorHAnsi"/>
          <w:sz w:val="24"/>
          <w:szCs w:val="24"/>
        </w:rPr>
        <w:lastRenderedPageBreak/>
        <w:t xml:space="preserve">him; he also hears their cry, and saves them. </w:t>
      </w:r>
      <w:r w:rsidRPr="0059109D">
        <w:rPr>
          <w:rFonts w:asciiTheme="minorHAnsi" w:hAnsiTheme="minorHAnsi" w:cstheme="minorHAnsi"/>
          <w:sz w:val="24"/>
          <w:szCs w:val="24"/>
          <w:vertAlign w:val="superscript"/>
          <w:lang w:val="en"/>
        </w:rPr>
        <w:t>20</w:t>
      </w:r>
      <w:r w:rsidRPr="0059109D">
        <w:rPr>
          <w:rFonts w:asciiTheme="minorHAnsi" w:hAnsiTheme="minorHAnsi" w:cstheme="minorHAnsi"/>
          <w:sz w:val="24"/>
          <w:szCs w:val="24"/>
          <w:lang w:val="en"/>
        </w:rPr>
        <w:t xml:space="preserve"> </w:t>
      </w:r>
      <w:r w:rsidRPr="0059109D">
        <w:rPr>
          <w:rFonts w:asciiTheme="minorHAnsi" w:hAnsiTheme="minorHAnsi" w:cstheme="minorHAnsi"/>
          <w:sz w:val="24"/>
          <w:szCs w:val="24"/>
        </w:rPr>
        <w:t xml:space="preserve">The Lord watches over all who love him, but all the wicked he will destroy. </w:t>
      </w:r>
    </w:p>
    <w:p w14:paraId="0BE2D228" w14:textId="77777777" w:rsidR="006E35D5" w:rsidRPr="006E35D5" w:rsidRDefault="006E35D5" w:rsidP="006E35D5">
      <w:pPr>
        <w:rPr>
          <w:rFonts w:asciiTheme="minorHAnsi" w:hAnsiTheme="minorHAnsi" w:cstheme="minorHAnsi"/>
          <w:sz w:val="10"/>
          <w:szCs w:val="10"/>
        </w:rPr>
      </w:pPr>
    </w:p>
    <w:p w14:paraId="0EB8E4C6" w14:textId="77777777" w:rsidR="007155AA" w:rsidRPr="007155AA" w:rsidRDefault="007155AA" w:rsidP="007155AA">
      <w:pPr>
        <w:rPr>
          <w:rFonts w:asciiTheme="minorHAnsi" w:hAnsiTheme="minorHAnsi" w:cstheme="minorHAnsi"/>
          <w:b/>
          <w:bCs/>
          <w:sz w:val="24"/>
          <w:szCs w:val="24"/>
        </w:rPr>
      </w:pPr>
      <w:r w:rsidRPr="007155AA">
        <w:rPr>
          <w:rFonts w:asciiTheme="minorHAnsi" w:hAnsiTheme="minorHAnsi" w:cstheme="minorHAnsi"/>
          <w:b/>
          <w:bCs/>
          <w:sz w:val="24"/>
          <w:szCs w:val="24"/>
        </w:rPr>
        <w:t xml:space="preserve">Psalm 147:7–11 (NRSV) </w:t>
      </w:r>
    </w:p>
    <w:p w14:paraId="662D2C10" w14:textId="77777777" w:rsidR="007155AA" w:rsidRPr="007155AA" w:rsidRDefault="007155AA" w:rsidP="007155AA">
      <w:pPr>
        <w:rPr>
          <w:rFonts w:asciiTheme="minorHAnsi" w:hAnsiTheme="minorHAnsi" w:cstheme="minorHAnsi"/>
          <w:sz w:val="24"/>
          <w:szCs w:val="24"/>
        </w:rPr>
      </w:pPr>
      <w:r w:rsidRPr="007155AA">
        <w:rPr>
          <w:rFonts w:asciiTheme="minorHAnsi" w:hAnsiTheme="minorHAnsi" w:cstheme="minorHAnsi"/>
          <w:sz w:val="24"/>
          <w:szCs w:val="24"/>
          <w:vertAlign w:val="superscript"/>
          <w:lang w:val="en"/>
        </w:rPr>
        <w:t>7</w:t>
      </w:r>
      <w:r w:rsidRPr="007155AA">
        <w:rPr>
          <w:rFonts w:asciiTheme="minorHAnsi" w:hAnsiTheme="minorHAnsi" w:cstheme="minorHAnsi"/>
          <w:sz w:val="24"/>
          <w:szCs w:val="24"/>
          <w:lang w:val="en"/>
        </w:rPr>
        <w:t xml:space="preserve"> </w:t>
      </w:r>
      <w:r w:rsidRPr="007155AA">
        <w:rPr>
          <w:rFonts w:asciiTheme="minorHAnsi" w:hAnsiTheme="minorHAnsi" w:cstheme="minorHAnsi"/>
          <w:sz w:val="24"/>
          <w:szCs w:val="24"/>
        </w:rPr>
        <w:t xml:space="preserve">Sing to the Lord with thanksgiving; make melody to our God on the lyre. </w:t>
      </w:r>
      <w:r w:rsidRPr="007155AA">
        <w:rPr>
          <w:rFonts w:asciiTheme="minorHAnsi" w:hAnsiTheme="minorHAnsi" w:cstheme="minorHAnsi"/>
          <w:sz w:val="24"/>
          <w:szCs w:val="24"/>
          <w:vertAlign w:val="superscript"/>
          <w:lang w:val="en"/>
        </w:rPr>
        <w:t>8</w:t>
      </w:r>
      <w:r w:rsidRPr="007155AA">
        <w:rPr>
          <w:rFonts w:asciiTheme="minorHAnsi" w:hAnsiTheme="minorHAnsi" w:cstheme="minorHAnsi"/>
          <w:sz w:val="24"/>
          <w:szCs w:val="24"/>
          <w:lang w:val="en"/>
        </w:rPr>
        <w:t xml:space="preserve"> </w:t>
      </w:r>
      <w:r w:rsidRPr="007155AA">
        <w:rPr>
          <w:rFonts w:asciiTheme="minorHAnsi" w:hAnsiTheme="minorHAnsi" w:cstheme="minorHAnsi"/>
          <w:sz w:val="24"/>
          <w:szCs w:val="24"/>
        </w:rPr>
        <w:t xml:space="preserve">He covers the heavens with clouds, prepares rain for the earth, makes grass grow on the hills. </w:t>
      </w:r>
      <w:r w:rsidRPr="007155AA">
        <w:rPr>
          <w:rFonts w:asciiTheme="minorHAnsi" w:hAnsiTheme="minorHAnsi" w:cstheme="minorHAnsi"/>
          <w:sz w:val="24"/>
          <w:szCs w:val="24"/>
          <w:vertAlign w:val="superscript"/>
          <w:lang w:val="en"/>
        </w:rPr>
        <w:t>9</w:t>
      </w:r>
      <w:r w:rsidRPr="007155AA">
        <w:rPr>
          <w:rFonts w:asciiTheme="minorHAnsi" w:hAnsiTheme="minorHAnsi" w:cstheme="minorHAnsi"/>
          <w:sz w:val="24"/>
          <w:szCs w:val="24"/>
          <w:lang w:val="en"/>
        </w:rPr>
        <w:t xml:space="preserve"> </w:t>
      </w:r>
      <w:r w:rsidRPr="007155AA">
        <w:rPr>
          <w:rFonts w:asciiTheme="minorHAnsi" w:hAnsiTheme="minorHAnsi" w:cstheme="minorHAnsi"/>
          <w:sz w:val="24"/>
          <w:szCs w:val="24"/>
        </w:rPr>
        <w:t xml:space="preserve">He gives to the animals their food, and to the young ravens when they cry. </w:t>
      </w:r>
      <w:r w:rsidRPr="007155AA">
        <w:rPr>
          <w:rFonts w:asciiTheme="minorHAnsi" w:hAnsiTheme="minorHAnsi" w:cstheme="minorHAnsi"/>
          <w:sz w:val="24"/>
          <w:szCs w:val="24"/>
          <w:vertAlign w:val="superscript"/>
          <w:lang w:val="en"/>
        </w:rPr>
        <w:t>10</w:t>
      </w:r>
      <w:r w:rsidRPr="007155AA">
        <w:rPr>
          <w:rFonts w:asciiTheme="minorHAnsi" w:hAnsiTheme="minorHAnsi" w:cstheme="minorHAnsi"/>
          <w:sz w:val="24"/>
          <w:szCs w:val="24"/>
          <w:lang w:val="en"/>
        </w:rPr>
        <w:t xml:space="preserve"> </w:t>
      </w:r>
      <w:r w:rsidRPr="007155AA">
        <w:rPr>
          <w:rFonts w:asciiTheme="minorHAnsi" w:hAnsiTheme="minorHAnsi" w:cstheme="minorHAnsi"/>
          <w:sz w:val="24"/>
          <w:szCs w:val="24"/>
        </w:rPr>
        <w:t xml:space="preserve">His delight is not in the strength of the horse, nor his pleasure in the speed of a runner; </w:t>
      </w:r>
      <w:r w:rsidRPr="007155AA">
        <w:rPr>
          <w:rFonts w:asciiTheme="minorHAnsi" w:hAnsiTheme="minorHAnsi" w:cstheme="minorHAnsi"/>
          <w:sz w:val="24"/>
          <w:szCs w:val="24"/>
          <w:vertAlign w:val="superscript"/>
          <w:lang w:val="en"/>
        </w:rPr>
        <w:t>11</w:t>
      </w:r>
      <w:r w:rsidRPr="007155AA">
        <w:rPr>
          <w:rFonts w:asciiTheme="minorHAnsi" w:hAnsiTheme="minorHAnsi" w:cstheme="minorHAnsi"/>
          <w:sz w:val="24"/>
          <w:szCs w:val="24"/>
          <w:lang w:val="en"/>
        </w:rPr>
        <w:t xml:space="preserve"> </w:t>
      </w:r>
      <w:r w:rsidRPr="007155AA">
        <w:rPr>
          <w:rFonts w:asciiTheme="minorHAnsi" w:hAnsiTheme="minorHAnsi" w:cstheme="minorHAnsi"/>
          <w:sz w:val="24"/>
          <w:szCs w:val="24"/>
        </w:rPr>
        <w:t xml:space="preserve">but the Lord takes pleasure in those who fear him, in those who hope in his steadfast love. </w:t>
      </w:r>
    </w:p>
    <w:p w14:paraId="1E135FBD" w14:textId="77777777" w:rsidR="006E35D5" w:rsidRPr="006E35D5" w:rsidRDefault="006E35D5" w:rsidP="006E35D5">
      <w:pPr>
        <w:rPr>
          <w:rFonts w:asciiTheme="minorHAnsi" w:hAnsiTheme="minorHAnsi" w:cstheme="minorHAnsi"/>
          <w:sz w:val="10"/>
          <w:szCs w:val="10"/>
        </w:rPr>
      </w:pPr>
    </w:p>
    <w:p w14:paraId="1241917D" w14:textId="1E61F369" w:rsidR="00CA0953" w:rsidRPr="00CA0953" w:rsidRDefault="00CA0953" w:rsidP="00CA0953">
      <w:pPr>
        <w:rPr>
          <w:rFonts w:asciiTheme="minorHAnsi" w:hAnsiTheme="minorHAnsi" w:cstheme="minorHAnsi"/>
          <w:b/>
          <w:bCs/>
          <w:sz w:val="24"/>
          <w:szCs w:val="24"/>
        </w:rPr>
      </w:pPr>
      <w:r w:rsidRPr="00CA0953">
        <w:rPr>
          <w:rFonts w:asciiTheme="minorHAnsi" w:hAnsiTheme="minorHAnsi" w:cstheme="minorHAnsi"/>
          <w:b/>
          <w:bCs/>
          <w:sz w:val="24"/>
          <w:szCs w:val="24"/>
        </w:rPr>
        <w:t xml:space="preserve">1 Kings 10:4–7 (NRSV) </w:t>
      </w:r>
    </w:p>
    <w:p w14:paraId="787725D9" w14:textId="77777777" w:rsidR="00CA0953" w:rsidRPr="00CA0953" w:rsidRDefault="00CA0953" w:rsidP="00CA0953">
      <w:pPr>
        <w:rPr>
          <w:rFonts w:asciiTheme="minorHAnsi" w:hAnsiTheme="minorHAnsi" w:cstheme="minorHAnsi"/>
          <w:sz w:val="24"/>
          <w:szCs w:val="24"/>
        </w:rPr>
      </w:pPr>
      <w:r w:rsidRPr="00CA0953">
        <w:rPr>
          <w:rFonts w:asciiTheme="minorHAnsi" w:hAnsiTheme="minorHAnsi" w:cstheme="minorHAnsi"/>
          <w:sz w:val="24"/>
          <w:szCs w:val="24"/>
          <w:vertAlign w:val="superscript"/>
          <w:lang w:val="en"/>
        </w:rPr>
        <w:t>4</w:t>
      </w:r>
      <w:r w:rsidRPr="00CA0953">
        <w:rPr>
          <w:rFonts w:asciiTheme="minorHAnsi" w:hAnsiTheme="minorHAnsi" w:cstheme="minorHAnsi"/>
          <w:sz w:val="24"/>
          <w:szCs w:val="24"/>
          <w:lang w:val="en"/>
        </w:rPr>
        <w:t xml:space="preserve"> </w:t>
      </w:r>
      <w:r w:rsidRPr="00CA0953">
        <w:rPr>
          <w:rFonts w:asciiTheme="minorHAnsi" w:hAnsiTheme="minorHAnsi" w:cstheme="minorHAnsi"/>
          <w:sz w:val="24"/>
          <w:szCs w:val="24"/>
        </w:rPr>
        <w:t xml:space="preserve">When the queen of Sheba had observed all the wisdom of Solomon, the house that he had built, </w:t>
      </w:r>
      <w:r w:rsidRPr="00CA0953">
        <w:rPr>
          <w:rFonts w:asciiTheme="minorHAnsi" w:hAnsiTheme="minorHAnsi" w:cstheme="minorHAnsi"/>
          <w:sz w:val="24"/>
          <w:szCs w:val="24"/>
          <w:vertAlign w:val="superscript"/>
          <w:lang w:val="en"/>
        </w:rPr>
        <w:t>5</w:t>
      </w:r>
      <w:r w:rsidRPr="00CA0953">
        <w:rPr>
          <w:rFonts w:asciiTheme="minorHAnsi" w:hAnsiTheme="minorHAnsi" w:cstheme="minorHAnsi"/>
          <w:sz w:val="24"/>
          <w:szCs w:val="24"/>
          <w:lang w:val="en"/>
        </w:rPr>
        <w:t xml:space="preserve"> </w:t>
      </w:r>
      <w:r w:rsidRPr="00CA0953">
        <w:rPr>
          <w:rFonts w:asciiTheme="minorHAnsi" w:hAnsiTheme="minorHAnsi" w:cstheme="minorHAnsi"/>
          <w:sz w:val="24"/>
          <w:szCs w:val="24"/>
        </w:rPr>
        <w:t xml:space="preserve">the food of his table, the seating of his officials, and the attendance of his servants, their clothing, his valets, and his burnt offerings that he offered at the house of the Lord, there was no more spirit in her. </w:t>
      </w:r>
      <w:r w:rsidRPr="00CA0953">
        <w:rPr>
          <w:rFonts w:asciiTheme="minorHAnsi" w:hAnsiTheme="minorHAnsi" w:cstheme="minorHAnsi"/>
          <w:sz w:val="24"/>
          <w:szCs w:val="24"/>
          <w:vertAlign w:val="superscript"/>
          <w:lang w:val="en"/>
        </w:rPr>
        <w:t>6</w:t>
      </w:r>
      <w:r w:rsidRPr="00CA0953">
        <w:rPr>
          <w:rFonts w:asciiTheme="minorHAnsi" w:hAnsiTheme="minorHAnsi" w:cstheme="minorHAnsi"/>
          <w:sz w:val="24"/>
          <w:szCs w:val="24"/>
          <w:lang w:val="en"/>
        </w:rPr>
        <w:t xml:space="preserve"> </w:t>
      </w:r>
      <w:r w:rsidRPr="00CA0953">
        <w:rPr>
          <w:rFonts w:asciiTheme="minorHAnsi" w:hAnsiTheme="minorHAnsi" w:cstheme="minorHAnsi"/>
          <w:sz w:val="24"/>
          <w:szCs w:val="24"/>
        </w:rPr>
        <w:t xml:space="preserve">So she said to the king, “The report was true that I heard in my own land of your accomplishments and of your wisdom, </w:t>
      </w:r>
      <w:r w:rsidRPr="00CA0953">
        <w:rPr>
          <w:rFonts w:asciiTheme="minorHAnsi" w:hAnsiTheme="minorHAnsi" w:cstheme="minorHAnsi"/>
          <w:sz w:val="24"/>
          <w:szCs w:val="24"/>
          <w:vertAlign w:val="superscript"/>
          <w:lang w:val="en"/>
        </w:rPr>
        <w:t>7</w:t>
      </w:r>
      <w:r w:rsidRPr="00CA0953">
        <w:rPr>
          <w:rFonts w:asciiTheme="minorHAnsi" w:hAnsiTheme="minorHAnsi" w:cstheme="minorHAnsi"/>
          <w:sz w:val="24"/>
          <w:szCs w:val="24"/>
          <w:lang w:val="en"/>
        </w:rPr>
        <w:t xml:space="preserve"> </w:t>
      </w:r>
      <w:r w:rsidRPr="00CA0953">
        <w:rPr>
          <w:rFonts w:asciiTheme="minorHAnsi" w:hAnsiTheme="minorHAnsi" w:cstheme="minorHAnsi"/>
          <w:sz w:val="24"/>
          <w:szCs w:val="24"/>
        </w:rPr>
        <w:t xml:space="preserve">but I did not believe the reports until I came and my own eyes had seen it. Not even half had been told me; your wisdom and prosperity far surpass the report that I had heard. </w:t>
      </w:r>
    </w:p>
    <w:p w14:paraId="5A458F57" w14:textId="77777777" w:rsidR="006E35D5" w:rsidRPr="006E35D5" w:rsidRDefault="006E35D5" w:rsidP="006E35D5">
      <w:pPr>
        <w:rPr>
          <w:rFonts w:asciiTheme="minorHAnsi" w:hAnsiTheme="minorHAnsi" w:cstheme="minorHAnsi"/>
          <w:sz w:val="10"/>
          <w:szCs w:val="10"/>
        </w:rPr>
      </w:pPr>
    </w:p>
    <w:p w14:paraId="7C386CFC" w14:textId="77777777" w:rsidR="003B253D" w:rsidRPr="001B6C5A" w:rsidRDefault="003B253D" w:rsidP="003B253D">
      <w:pPr>
        <w:rPr>
          <w:rFonts w:asciiTheme="minorHAnsi" w:hAnsiTheme="minorHAnsi" w:cstheme="minorHAnsi"/>
          <w:b/>
          <w:bCs/>
          <w:sz w:val="24"/>
          <w:szCs w:val="24"/>
        </w:rPr>
      </w:pPr>
      <w:r w:rsidRPr="001B6C5A">
        <w:rPr>
          <w:rFonts w:asciiTheme="minorHAnsi" w:hAnsiTheme="minorHAnsi" w:cstheme="minorHAnsi"/>
          <w:b/>
          <w:bCs/>
          <w:sz w:val="24"/>
          <w:szCs w:val="24"/>
        </w:rPr>
        <w:t xml:space="preserve">Matthew 10:29–31 (NRSV) </w:t>
      </w:r>
    </w:p>
    <w:p w14:paraId="1BBA0047" w14:textId="77777777" w:rsidR="003B253D" w:rsidRPr="001B6C5A" w:rsidRDefault="003B253D" w:rsidP="003B253D">
      <w:pPr>
        <w:rPr>
          <w:rFonts w:asciiTheme="minorHAnsi" w:hAnsiTheme="minorHAnsi" w:cstheme="minorHAnsi"/>
          <w:sz w:val="24"/>
          <w:szCs w:val="24"/>
        </w:rPr>
      </w:pPr>
      <w:r w:rsidRPr="001B6C5A">
        <w:rPr>
          <w:rFonts w:asciiTheme="minorHAnsi" w:hAnsiTheme="minorHAnsi" w:cstheme="minorHAnsi"/>
          <w:sz w:val="24"/>
          <w:szCs w:val="24"/>
          <w:vertAlign w:val="superscript"/>
          <w:lang w:val="en"/>
        </w:rPr>
        <w:t>29</w:t>
      </w:r>
      <w:r w:rsidRPr="001B6C5A">
        <w:rPr>
          <w:rFonts w:asciiTheme="minorHAnsi" w:hAnsiTheme="minorHAnsi" w:cstheme="minorHAnsi"/>
          <w:sz w:val="24"/>
          <w:szCs w:val="24"/>
          <w:lang w:val="en"/>
        </w:rPr>
        <w:t xml:space="preserve"> </w:t>
      </w:r>
      <w:r w:rsidRPr="001B6C5A">
        <w:rPr>
          <w:rFonts w:asciiTheme="minorHAnsi" w:hAnsiTheme="minorHAnsi" w:cstheme="minorHAnsi"/>
          <w:sz w:val="24"/>
          <w:szCs w:val="24"/>
        </w:rPr>
        <w:t xml:space="preserve">Are not two sparrows sold for a penny? Yet not one of them will fall to the ground apart from your Father. </w:t>
      </w:r>
      <w:r w:rsidRPr="001B6C5A">
        <w:rPr>
          <w:rFonts w:asciiTheme="minorHAnsi" w:hAnsiTheme="minorHAnsi" w:cstheme="minorHAnsi"/>
          <w:sz w:val="24"/>
          <w:szCs w:val="24"/>
          <w:vertAlign w:val="superscript"/>
          <w:lang w:val="en"/>
        </w:rPr>
        <w:t>30</w:t>
      </w:r>
      <w:r w:rsidRPr="001B6C5A">
        <w:rPr>
          <w:rFonts w:asciiTheme="minorHAnsi" w:hAnsiTheme="minorHAnsi" w:cstheme="minorHAnsi"/>
          <w:sz w:val="24"/>
          <w:szCs w:val="24"/>
          <w:lang w:val="en"/>
        </w:rPr>
        <w:t xml:space="preserve"> </w:t>
      </w:r>
      <w:r w:rsidRPr="001B6C5A">
        <w:rPr>
          <w:rFonts w:asciiTheme="minorHAnsi" w:hAnsiTheme="minorHAnsi" w:cstheme="minorHAnsi"/>
          <w:sz w:val="24"/>
          <w:szCs w:val="24"/>
        </w:rPr>
        <w:t xml:space="preserve">And even the hairs of your head are all counted. </w:t>
      </w:r>
      <w:r w:rsidRPr="001B6C5A">
        <w:rPr>
          <w:rFonts w:asciiTheme="minorHAnsi" w:hAnsiTheme="minorHAnsi" w:cstheme="minorHAnsi"/>
          <w:sz w:val="24"/>
          <w:szCs w:val="24"/>
          <w:vertAlign w:val="superscript"/>
          <w:lang w:val="en"/>
        </w:rPr>
        <w:t>31</w:t>
      </w:r>
      <w:r w:rsidRPr="001B6C5A">
        <w:rPr>
          <w:rFonts w:asciiTheme="minorHAnsi" w:hAnsiTheme="minorHAnsi" w:cstheme="minorHAnsi"/>
          <w:sz w:val="24"/>
          <w:szCs w:val="24"/>
          <w:lang w:val="en"/>
        </w:rPr>
        <w:t xml:space="preserve"> </w:t>
      </w:r>
      <w:r w:rsidRPr="001B6C5A">
        <w:rPr>
          <w:rFonts w:asciiTheme="minorHAnsi" w:hAnsiTheme="minorHAnsi" w:cstheme="minorHAnsi"/>
          <w:sz w:val="24"/>
          <w:szCs w:val="24"/>
        </w:rPr>
        <w:t xml:space="preserve">So do not be afraid; you are of more value than many sparrows. </w:t>
      </w:r>
    </w:p>
    <w:p w14:paraId="7E133DDC" w14:textId="77777777" w:rsidR="006E35D5" w:rsidRPr="006E35D5" w:rsidRDefault="006E35D5" w:rsidP="006E35D5">
      <w:pPr>
        <w:rPr>
          <w:rFonts w:asciiTheme="minorHAnsi" w:hAnsiTheme="minorHAnsi" w:cstheme="minorHAnsi"/>
          <w:sz w:val="10"/>
          <w:szCs w:val="10"/>
        </w:rPr>
      </w:pPr>
    </w:p>
    <w:p w14:paraId="1A4DF889" w14:textId="65C2FAAA" w:rsidR="00BD134A" w:rsidRPr="00BD134A" w:rsidRDefault="00BD134A" w:rsidP="00BD134A">
      <w:pPr>
        <w:rPr>
          <w:rFonts w:asciiTheme="minorHAnsi" w:hAnsiTheme="minorHAnsi" w:cstheme="minorHAnsi"/>
          <w:b/>
          <w:bCs/>
          <w:sz w:val="24"/>
          <w:szCs w:val="24"/>
        </w:rPr>
      </w:pPr>
      <w:r w:rsidRPr="00BD134A">
        <w:rPr>
          <w:rFonts w:asciiTheme="minorHAnsi" w:hAnsiTheme="minorHAnsi" w:cstheme="minorHAnsi"/>
          <w:b/>
          <w:bCs/>
          <w:sz w:val="24"/>
          <w:szCs w:val="24"/>
        </w:rPr>
        <w:t xml:space="preserve">Luke 12:22–34 (NRSV) </w:t>
      </w:r>
    </w:p>
    <w:p w14:paraId="3C445B1D" w14:textId="5FC1C02F" w:rsidR="00BD134A" w:rsidRDefault="00BD134A" w:rsidP="00BD134A">
      <w:pPr>
        <w:rPr>
          <w:rFonts w:asciiTheme="minorHAnsi" w:hAnsiTheme="minorHAnsi" w:cstheme="minorHAnsi"/>
          <w:sz w:val="24"/>
          <w:szCs w:val="24"/>
        </w:rPr>
      </w:pPr>
      <w:r w:rsidRPr="00BD134A">
        <w:rPr>
          <w:rFonts w:asciiTheme="minorHAnsi" w:hAnsiTheme="minorHAnsi" w:cstheme="minorHAnsi"/>
          <w:sz w:val="24"/>
          <w:szCs w:val="24"/>
          <w:vertAlign w:val="superscript"/>
          <w:lang w:val="en"/>
        </w:rPr>
        <w:t>22</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He said to his disciples, “Therefore I tell you, do not worry about your life, what you will eat, or about your body, what you will wear. </w:t>
      </w:r>
      <w:r w:rsidRPr="00BD134A">
        <w:rPr>
          <w:rFonts w:asciiTheme="minorHAnsi" w:hAnsiTheme="minorHAnsi" w:cstheme="minorHAnsi"/>
          <w:sz w:val="24"/>
          <w:szCs w:val="24"/>
          <w:vertAlign w:val="superscript"/>
          <w:lang w:val="en"/>
        </w:rPr>
        <w:t>23</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For life is more than food, and the body more than clothing. </w:t>
      </w:r>
      <w:r w:rsidRPr="00BD134A">
        <w:rPr>
          <w:rFonts w:asciiTheme="minorHAnsi" w:hAnsiTheme="minorHAnsi" w:cstheme="minorHAnsi"/>
          <w:sz w:val="24"/>
          <w:szCs w:val="24"/>
          <w:vertAlign w:val="superscript"/>
          <w:lang w:val="en"/>
        </w:rPr>
        <w:t>24</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Consider the ravens: they neither sow nor reap, they have neither storehouse nor barn, and yet God feeds them. Of how much more value are you than the birds! </w:t>
      </w:r>
      <w:r w:rsidRPr="00BD134A">
        <w:rPr>
          <w:rFonts w:asciiTheme="minorHAnsi" w:hAnsiTheme="minorHAnsi" w:cstheme="minorHAnsi"/>
          <w:sz w:val="24"/>
          <w:szCs w:val="24"/>
          <w:vertAlign w:val="superscript"/>
          <w:lang w:val="en"/>
        </w:rPr>
        <w:t>25</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And can any of you by worrying add a single hour to your span of life?</w:t>
      </w:r>
      <w:r w:rsidRPr="00BD134A">
        <w:rPr>
          <w:rFonts w:asciiTheme="minorHAnsi" w:hAnsiTheme="minorHAnsi" w:cstheme="minorHAnsi"/>
          <w:sz w:val="24"/>
          <w:szCs w:val="24"/>
          <w:vertAlign w:val="superscript"/>
          <w:lang w:val="en"/>
        </w:rPr>
        <w:t>26</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If then you are not able to do so small a thing as that, why do you worry about the rest? </w:t>
      </w:r>
      <w:r w:rsidRPr="00BD134A">
        <w:rPr>
          <w:rFonts w:asciiTheme="minorHAnsi" w:hAnsiTheme="minorHAnsi" w:cstheme="minorHAnsi"/>
          <w:sz w:val="24"/>
          <w:szCs w:val="24"/>
          <w:vertAlign w:val="superscript"/>
          <w:lang w:val="en"/>
        </w:rPr>
        <w:t>27</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Consider the lilies, how they grow: they neither toil nor spin; yet I tell you, even Solomon in all his glory was not clothed like one of these. </w:t>
      </w:r>
      <w:r w:rsidRPr="00BD134A">
        <w:rPr>
          <w:rFonts w:asciiTheme="minorHAnsi" w:hAnsiTheme="minorHAnsi" w:cstheme="minorHAnsi"/>
          <w:sz w:val="24"/>
          <w:szCs w:val="24"/>
          <w:vertAlign w:val="superscript"/>
          <w:lang w:val="en"/>
        </w:rPr>
        <w:t>28</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But if God so clothes the grass of the field, which is alive today and tomorrow is thrown into the oven, how much more will he clothe you—you of little faith! </w:t>
      </w:r>
      <w:r w:rsidRPr="00BD134A">
        <w:rPr>
          <w:rFonts w:asciiTheme="minorHAnsi" w:hAnsiTheme="minorHAnsi" w:cstheme="minorHAnsi"/>
          <w:sz w:val="24"/>
          <w:szCs w:val="24"/>
          <w:vertAlign w:val="superscript"/>
          <w:lang w:val="en"/>
        </w:rPr>
        <w:t>29</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And do not keep striving for what you are to eat and what you are to drink, and do not keep worrying. </w:t>
      </w:r>
      <w:r w:rsidRPr="00BD134A">
        <w:rPr>
          <w:rFonts w:asciiTheme="minorHAnsi" w:hAnsiTheme="minorHAnsi" w:cstheme="minorHAnsi"/>
          <w:sz w:val="24"/>
          <w:szCs w:val="24"/>
          <w:vertAlign w:val="superscript"/>
          <w:lang w:val="en"/>
        </w:rPr>
        <w:t>30</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For it is the nations of the world that strive after all these things, and your Father knows that you need them. </w:t>
      </w:r>
      <w:r w:rsidRPr="00BD134A">
        <w:rPr>
          <w:rFonts w:asciiTheme="minorHAnsi" w:hAnsiTheme="minorHAnsi" w:cstheme="minorHAnsi"/>
          <w:sz w:val="24"/>
          <w:szCs w:val="24"/>
          <w:vertAlign w:val="superscript"/>
          <w:lang w:val="en"/>
        </w:rPr>
        <w:t>31</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Instead, strive for his kingdom, and these things will be given to you as well. </w:t>
      </w:r>
      <w:r w:rsidRPr="00BD134A">
        <w:rPr>
          <w:rFonts w:asciiTheme="minorHAnsi" w:hAnsiTheme="minorHAnsi" w:cstheme="minorHAnsi"/>
          <w:sz w:val="24"/>
          <w:szCs w:val="24"/>
          <w:vertAlign w:val="superscript"/>
          <w:lang w:val="en"/>
        </w:rPr>
        <w:t>32</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“Do not be afraid, little flock, for it is your Father’s good pleasure to give you the kingdom. </w:t>
      </w:r>
      <w:r w:rsidRPr="00BD134A">
        <w:rPr>
          <w:rFonts w:asciiTheme="minorHAnsi" w:hAnsiTheme="minorHAnsi" w:cstheme="minorHAnsi"/>
          <w:sz w:val="24"/>
          <w:szCs w:val="24"/>
          <w:vertAlign w:val="superscript"/>
          <w:lang w:val="en"/>
        </w:rPr>
        <w:t>33</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 xml:space="preserve">Sell your possessions, and give alms. Make purses for yourselves that do not wear out, an unfailing treasure in heaven, where no thief comes near and no moth destroys. </w:t>
      </w:r>
      <w:r w:rsidRPr="00BD134A">
        <w:rPr>
          <w:rFonts w:asciiTheme="minorHAnsi" w:hAnsiTheme="minorHAnsi" w:cstheme="minorHAnsi"/>
          <w:sz w:val="24"/>
          <w:szCs w:val="24"/>
          <w:vertAlign w:val="superscript"/>
          <w:lang w:val="en"/>
        </w:rPr>
        <w:t>34</w:t>
      </w:r>
      <w:r w:rsidRPr="00BD134A">
        <w:rPr>
          <w:rFonts w:asciiTheme="minorHAnsi" w:hAnsiTheme="minorHAnsi" w:cstheme="minorHAnsi"/>
          <w:sz w:val="24"/>
          <w:szCs w:val="24"/>
          <w:lang w:val="en"/>
        </w:rPr>
        <w:t xml:space="preserve"> </w:t>
      </w:r>
      <w:r w:rsidRPr="00BD134A">
        <w:rPr>
          <w:rFonts w:asciiTheme="minorHAnsi" w:hAnsiTheme="minorHAnsi" w:cstheme="minorHAnsi"/>
          <w:sz w:val="24"/>
          <w:szCs w:val="24"/>
        </w:rPr>
        <w:t>For where your treasure is, there your heart will be also.</w:t>
      </w:r>
    </w:p>
    <w:p w14:paraId="16433F0A" w14:textId="77777777" w:rsidR="006E35D5" w:rsidRPr="006E35D5" w:rsidRDefault="006E35D5" w:rsidP="006E35D5">
      <w:pPr>
        <w:rPr>
          <w:rFonts w:asciiTheme="minorHAnsi" w:hAnsiTheme="minorHAnsi" w:cstheme="minorHAnsi"/>
          <w:sz w:val="10"/>
          <w:szCs w:val="10"/>
        </w:rPr>
      </w:pPr>
    </w:p>
    <w:p w14:paraId="4C429BE3" w14:textId="77777777" w:rsidR="003B253D" w:rsidRPr="003876DD" w:rsidRDefault="003B253D" w:rsidP="003B253D">
      <w:pPr>
        <w:rPr>
          <w:rFonts w:asciiTheme="minorHAnsi" w:hAnsiTheme="minorHAnsi" w:cstheme="minorHAnsi"/>
          <w:b/>
          <w:bCs/>
          <w:sz w:val="24"/>
          <w:szCs w:val="24"/>
        </w:rPr>
      </w:pPr>
      <w:r w:rsidRPr="003876DD">
        <w:rPr>
          <w:rFonts w:asciiTheme="minorHAnsi" w:hAnsiTheme="minorHAnsi" w:cstheme="minorHAnsi"/>
          <w:b/>
          <w:bCs/>
          <w:sz w:val="24"/>
          <w:szCs w:val="24"/>
        </w:rPr>
        <w:t xml:space="preserve">Philippians 4:4–7 (NRSV) </w:t>
      </w:r>
    </w:p>
    <w:p w14:paraId="0E7BB0FD" w14:textId="00115618" w:rsidR="0024385B" w:rsidRDefault="003B253D" w:rsidP="0024385B">
      <w:pPr>
        <w:rPr>
          <w:rFonts w:asciiTheme="minorHAnsi" w:hAnsiTheme="minorHAnsi" w:cstheme="minorHAnsi"/>
          <w:sz w:val="24"/>
          <w:szCs w:val="24"/>
        </w:rPr>
      </w:pPr>
      <w:r w:rsidRPr="003876DD">
        <w:rPr>
          <w:rFonts w:asciiTheme="minorHAnsi" w:hAnsiTheme="minorHAnsi" w:cstheme="minorHAnsi"/>
          <w:sz w:val="24"/>
          <w:szCs w:val="24"/>
          <w:vertAlign w:val="superscript"/>
          <w:lang w:val="en"/>
        </w:rPr>
        <w:t>4</w:t>
      </w:r>
      <w:r w:rsidRPr="003876DD">
        <w:rPr>
          <w:rFonts w:asciiTheme="minorHAnsi" w:hAnsiTheme="minorHAnsi" w:cstheme="minorHAnsi"/>
          <w:sz w:val="24"/>
          <w:szCs w:val="24"/>
          <w:lang w:val="en"/>
        </w:rPr>
        <w:t xml:space="preserve"> </w:t>
      </w:r>
      <w:r w:rsidRPr="003876DD">
        <w:rPr>
          <w:rFonts w:asciiTheme="minorHAnsi" w:hAnsiTheme="minorHAnsi" w:cstheme="minorHAnsi"/>
          <w:sz w:val="24"/>
          <w:szCs w:val="24"/>
        </w:rPr>
        <w:t xml:space="preserve">Rejoice in the Lord always; again I will say, Rejoice. </w:t>
      </w:r>
      <w:r w:rsidRPr="003876DD">
        <w:rPr>
          <w:rFonts w:asciiTheme="minorHAnsi" w:hAnsiTheme="minorHAnsi" w:cstheme="minorHAnsi"/>
          <w:sz w:val="24"/>
          <w:szCs w:val="24"/>
          <w:vertAlign w:val="superscript"/>
          <w:lang w:val="en"/>
        </w:rPr>
        <w:t>5</w:t>
      </w:r>
      <w:r w:rsidRPr="003876DD">
        <w:rPr>
          <w:rFonts w:asciiTheme="minorHAnsi" w:hAnsiTheme="minorHAnsi" w:cstheme="minorHAnsi"/>
          <w:sz w:val="24"/>
          <w:szCs w:val="24"/>
          <w:lang w:val="en"/>
        </w:rPr>
        <w:t xml:space="preserve"> </w:t>
      </w:r>
      <w:r w:rsidRPr="003876DD">
        <w:rPr>
          <w:rFonts w:asciiTheme="minorHAnsi" w:hAnsiTheme="minorHAnsi" w:cstheme="minorHAnsi"/>
          <w:sz w:val="24"/>
          <w:szCs w:val="24"/>
        </w:rPr>
        <w:t xml:space="preserve">Let your gentleness be known to everyone. The Lord is near. </w:t>
      </w:r>
      <w:r w:rsidRPr="003876DD">
        <w:rPr>
          <w:rFonts w:asciiTheme="minorHAnsi" w:hAnsiTheme="minorHAnsi" w:cstheme="minorHAnsi"/>
          <w:sz w:val="24"/>
          <w:szCs w:val="24"/>
          <w:vertAlign w:val="superscript"/>
          <w:lang w:val="en"/>
        </w:rPr>
        <w:t>6</w:t>
      </w:r>
      <w:r w:rsidRPr="003876DD">
        <w:rPr>
          <w:rFonts w:asciiTheme="minorHAnsi" w:hAnsiTheme="minorHAnsi" w:cstheme="minorHAnsi"/>
          <w:sz w:val="24"/>
          <w:szCs w:val="24"/>
          <w:lang w:val="en"/>
        </w:rPr>
        <w:t xml:space="preserve"> </w:t>
      </w:r>
      <w:r w:rsidRPr="003876DD">
        <w:rPr>
          <w:rFonts w:asciiTheme="minorHAnsi" w:hAnsiTheme="minorHAnsi" w:cstheme="minorHAnsi"/>
          <w:sz w:val="24"/>
          <w:szCs w:val="24"/>
        </w:rPr>
        <w:t xml:space="preserve">Do not worry about anything, but in everything by prayer and supplication with thanksgiving let your requests be made known to God. </w:t>
      </w:r>
      <w:r w:rsidRPr="003876DD">
        <w:rPr>
          <w:rFonts w:asciiTheme="minorHAnsi" w:hAnsiTheme="minorHAnsi" w:cstheme="minorHAnsi"/>
          <w:sz w:val="24"/>
          <w:szCs w:val="24"/>
          <w:vertAlign w:val="superscript"/>
          <w:lang w:val="en"/>
        </w:rPr>
        <w:t>7</w:t>
      </w:r>
      <w:r w:rsidRPr="003876DD">
        <w:rPr>
          <w:rFonts w:asciiTheme="minorHAnsi" w:hAnsiTheme="minorHAnsi" w:cstheme="minorHAnsi"/>
          <w:sz w:val="24"/>
          <w:szCs w:val="24"/>
          <w:lang w:val="en"/>
        </w:rPr>
        <w:t xml:space="preserve"> </w:t>
      </w:r>
      <w:r w:rsidRPr="003876DD">
        <w:rPr>
          <w:rFonts w:asciiTheme="minorHAnsi" w:hAnsiTheme="minorHAnsi" w:cstheme="minorHAnsi"/>
          <w:sz w:val="24"/>
          <w:szCs w:val="24"/>
        </w:rPr>
        <w:t>And the peace of God, which surpasses all understanding, will guard your hearts and your minds in Christ Jesus.</w:t>
      </w:r>
    </w:p>
    <w:p w14:paraId="4FEA8D7B" w14:textId="77777777" w:rsidR="006E35D5" w:rsidRPr="006E35D5" w:rsidRDefault="006E35D5" w:rsidP="006E35D5">
      <w:pPr>
        <w:rPr>
          <w:rFonts w:asciiTheme="minorHAnsi" w:hAnsiTheme="minorHAnsi" w:cstheme="minorHAnsi"/>
          <w:sz w:val="10"/>
          <w:szCs w:val="10"/>
        </w:rPr>
      </w:pPr>
    </w:p>
    <w:p w14:paraId="35DD73CC" w14:textId="77777777" w:rsidR="00E838CF" w:rsidRPr="00E838CF" w:rsidRDefault="00E838CF" w:rsidP="00E838CF">
      <w:pPr>
        <w:rPr>
          <w:rFonts w:asciiTheme="minorHAnsi" w:hAnsiTheme="minorHAnsi" w:cstheme="minorHAnsi"/>
          <w:b/>
          <w:bCs/>
          <w:sz w:val="24"/>
          <w:szCs w:val="24"/>
        </w:rPr>
      </w:pPr>
      <w:r w:rsidRPr="00E838CF">
        <w:rPr>
          <w:rFonts w:asciiTheme="minorHAnsi" w:hAnsiTheme="minorHAnsi" w:cstheme="minorHAnsi"/>
          <w:b/>
          <w:bCs/>
          <w:sz w:val="24"/>
          <w:szCs w:val="24"/>
        </w:rPr>
        <w:t xml:space="preserve">1 Peter 5:7 (NRSV) </w:t>
      </w:r>
    </w:p>
    <w:p w14:paraId="0BB031C1" w14:textId="26F6C463" w:rsidR="00E838CF" w:rsidRDefault="00E838CF" w:rsidP="00E838CF">
      <w:pPr>
        <w:rPr>
          <w:rFonts w:asciiTheme="minorHAnsi" w:hAnsiTheme="minorHAnsi" w:cstheme="minorHAnsi"/>
          <w:sz w:val="24"/>
          <w:szCs w:val="24"/>
        </w:rPr>
      </w:pPr>
      <w:r w:rsidRPr="00E838CF">
        <w:rPr>
          <w:rFonts w:asciiTheme="minorHAnsi" w:hAnsiTheme="minorHAnsi" w:cstheme="minorHAnsi"/>
          <w:sz w:val="24"/>
          <w:szCs w:val="24"/>
          <w:vertAlign w:val="superscript"/>
          <w:lang w:val="en"/>
        </w:rPr>
        <w:t>7</w:t>
      </w:r>
      <w:r w:rsidRPr="00E838CF">
        <w:rPr>
          <w:rFonts w:asciiTheme="minorHAnsi" w:hAnsiTheme="minorHAnsi" w:cstheme="minorHAnsi"/>
          <w:sz w:val="24"/>
          <w:szCs w:val="24"/>
          <w:lang w:val="en"/>
        </w:rPr>
        <w:t xml:space="preserve"> </w:t>
      </w:r>
      <w:r w:rsidRPr="00E838CF">
        <w:rPr>
          <w:rFonts w:asciiTheme="minorHAnsi" w:hAnsiTheme="minorHAnsi" w:cstheme="minorHAnsi"/>
          <w:sz w:val="24"/>
          <w:szCs w:val="24"/>
        </w:rPr>
        <w:t>Cast all your anxiety on him, because he cares for you.</w:t>
      </w:r>
    </w:p>
    <w:p w14:paraId="481EE3FD" w14:textId="77777777" w:rsidR="00435331" w:rsidRDefault="00435331" w:rsidP="00E838CF">
      <w:pPr>
        <w:rPr>
          <w:rFonts w:asciiTheme="minorHAnsi" w:hAnsiTheme="minorHAnsi" w:cstheme="minorHAnsi"/>
          <w:sz w:val="24"/>
          <w:szCs w:val="24"/>
        </w:rPr>
      </w:pPr>
    </w:p>
    <w:p w14:paraId="4EC89BEA" w14:textId="465DC7E4" w:rsidR="00435331" w:rsidRPr="00E838CF" w:rsidRDefault="00435331" w:rsidP="00E838CF">
      <w:pPr>
        <w:rPr>
          <w:rFonts w:asciiTheme="minorHAnsi" w:hAnsiTheme="minorHAnsi" w:cstheme="minorHAnsi"/>
          <w:sz w:val="24"/>
          <w:szCs w:val="24"/>
        </w:rPr>
      </w:pPr>
      <w:r>
        <w:rPr>
          <w:rFonts w:asciiTheme="minorHAnsi" w:hAnsiTheme="minorHAnsi" w:cstheme="minorHAnsi"/>
          <w:sz w:val="24"/>
          <w:szCs w:val="24"/>
        </w:rPr>
        <w:t xml:space="preserve">This passage needs to be seen as </w:t>
      </w:r>
      <w:r w:rsidR="004B5131">
        <w:rPr>
          <w:rFonts w:asciiTheme="minorHAnsi" w:hAnsiTheme="minorHAnsi" w:cstheme="minorHAnsi"/>
          <w:sz w:val="24"/>
          <w:szCs w:val="24"/>
        </w:rPr>
        <w:t>a link to Moses speech in Deuteronomy where Moses is asking the people to choose life over death; following God’s will and way</w:t>
      </w:r>
      <w:r w:rsidR="00E75554">
        <w:rPr>
          <w:rFonts w:asciiTheme="minorHAnsi" w:hAnsiTheme="minorHAnsi" w:cstheme="minorHAnsi"/>
          <w:sz w:val="24"/>
          <w:szCs w:val="24"/>
        </w:rPr>
        <w:t>s which leads to blessings and not curses. And all these things will be given to you as well.</w:t>
      </w:r>
    </w:p>
    <w:p w14:paraId="21D2494C" w14:textId="77777777"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194D7A7E" w14:textId="17C9424D" w:rsidR="00283576" w:rsidRDefault="00283576" w:rsidP="00283576">
      <w:pPr>
        <w:rPr>
          <w:rFonts w:asciiTheme="minorHAnsi" w:hAnsiTheme="minorHAnsi" w:cstheme="minorHAnsi"/>
          <w:sz w:val="24"/>
          <w:szCs w:val="24"/>
        </w:rPr>
      </w:pPr>
      <w:r>
        <w:rPr>
          <w:rFonts w:asciiTheme="minorHAnsi" w:hAnsiTheme="minorHAnsi" w:cstheme="minorHAnsi"/>
          <w:b/>
          <w:bCs/>
          <w:sz w:val="24"/>
          <w:szCs w:val="24"/>
        </w:rPr>
        <w:lastRenderedPageBreak/>
        <w:t xml:space="preserve">Worry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C14CA6" w:rsidRPr="00C14CA6">
        <w:rPr>
          <w:rFonts w:asciiTheme="minorHAnsi" w:hAnsiTheme="minorHAnsi" w:cstheme="minorHAnsi"/>
          <w:sz w:val="24"/>
          <w:szCs w:val="24"/>
        </w:rPr>
        <w:t>μεριμνάω</w:t>
      </w:r>
      <w:r w:rsidR="00C14CA6">
        <w:rPr>
          <w:rFonts w:asciiTheme="minorHAnsi" w:hAnsiTheme="minorHAnsi" w:cstheme="minorHAnsi"/>
          <w:sz w:val="24"/>
          <w:szCs w:val="24"/>
        </w:rPr>
        <w:t xml:space="preserve"> </w:t>
      </w:r>
      <w:r>
        <w:rPr>
          <w:rFonts w:asciiTheme="minorHAnsi" w:hAnsiTheme="minorHAnsi" w:cstheme="minorHAnsi"/>
          <w:sz w:val="24"/>
          <w:szCs w:val="24"/>
        </w:rPr>
        <w:t xml:space="preserve">– </w:t>
      </w:r>
      <w:r w:rsidR="00C14CA6" w:rsidRPr="00DC3549">
        <w:rPr>
          <w:rFonts w:asciiTheme="minorHAnsi" w:hAnsiTheme="minorHAnsi" w:cstheme="minorHAnsi"/>
          <w:i/>
          <w:iCs/>
          <w:sz w:val="24"/>
          <w:szCs w:val="24"/>
        </w:rPr>
        <w:t>“to be anxious</w:t>
      </w:r>
      <w:r w:rsidR="00FA1A68" w:rsidRPr="00DC3549">
        <w:rPr>
          <w:rFonts w:asciiTheme="minorHAnsi" w:hAnsiTheme="minorHAnsi" w:cstheme="minorHAnsi"/>
          <w:i/>
          <w:iCs/>
          <w:sz w:val="24"/>
          <w:szCs w:val="24"/>
        </w:rPr>
        <w:t>, concern</w:t>
      </w:r>
      <w:r w:rsidR="003075BF" w:rsidRPr="00DC3549">
        <w:rPr>
          <w:rFonts w:asciiTheme="minorHAnsi" w:hAnsiTheme="minorHAnsi" w:cstheme="minorHAnsi"/>
          <w:i/>
          <w:iCs/>
          <w:sz w:val="24"/>
          <w:szCs w:val="24"/>
        </w:rPr>
        <w:t>ed</w:t>
      </w:r>
      <w:r w:rsidR="004241FF" w:rsidRPr="00DC3549">
        <w:rPr>
          <w:rFonts w:asciiTheme="minorHAnsi" w:hAnsiTheme="minorHAnsi" w:cstheme="minorHAnsi"/>
          <w:i/>
          <w:iCs/>
          <w:sz w:val="24"/>
          <w:szCs w:val="24"/>
        </w:rPr>
        <w:t xml:space="preserve">, </w:t>
      </w:r>
      <w:r w:rsidR="006D06DC" w:rsidRPr="00DC3549">
        <w:rPr>
          <w:rFonts w:asciiTheme="minorHAnsi" w:hAnsiTheme="minorHAnsi" w:cstheme="minorHAnsi"/>
          <w:i/>
          <w:iCs/>
          <w:sz w:val="24"/>
          <w:szCs w:val="24"/>
        </w:rPr>
        <w:t xml:space="preserve">troubled, </w:t>
      </w:r>
      <w:r w:rsidR="004241FF" w:rsidRPr="00DC3549">
        <w:rPr>
          <w:rFonts w:asciiTheme="minorHAnsi" w:hAnsiTheme="minorHAnsi" w:cstheme="minorHAnsi"/>
          <w:i/>
          <w:iCs/>
          <w:sz w:val="24"/>
          <w:szCs w:val="24"/>
        </w:rPr>
        <w:t>worry</w:t>
      </w:r>
      <w:r w:rsidR="00BD2476" w:rsidRPr="00DC3549">
        <w:rPr>
          <w:rFonts w:asciiTheme="minorHAnsi" w:hAnsiTheme="minorHAnsi" w:cstheme="minorHAnsi"/>
          <w:i/>
          <w:iCs/>
          <w:sz w:val="24"/>
          <w:szCs w:val="24"/>
        </w:rPr>
        <w:t xml:space="preserve"> about</w:t>
      </w:r>
      <w:r w:rsidR="00721914" w:rsidRPr="00DC3549">
        <w:rPr>
          <w:rFonts w:asciiTheme="minorHAnsi" w:hAnsiTheme="minorHAnsi" w:cstheme="minorHAnsi"/>
          <w:i/>
          <w:iCs/>
          <w:sz w:val="24"/>
          <w:szCs w:val="24"/>
        </w:rPr>
        <w:t xml:space="preserve">, </w:t>
      </w:r>
      <w:r w:rsidR="007F17BC" w:rsidRPr="00DC3549">
        <w:rPr>
          <w:rFonts w:asciiTheme="minorHAnsi" w:hAnsiTheme="minorHAnsi" w:cstheme="minorHAnsi"/>
          <w:i/>
          <w:iCs/>
          <w:sz w:val="24"/>
          <w:szCs w:val="24"/>
        </w:rPr>
        <w:t xml:space="preserve">to </w:t>
      </w:r>
      <w:r w:rsidR="006D06DC" w:rsidRPr="00DC3549">
        <w:rPr>
          <w:rFonts w:asciiTheme="minorHAnsi" w:hAnsiTheme="minorHAnsi" w:cstheme="minorHAnsi"/>
          <w:i/>
          <w:iCs/>
          <w:sz w:val="24"/>
          <w:szCs w:val="24"/>
        </w:rPr>
        <w:t xml:space="preserve">care, </w:t>
      </w:r>
      <w:r w:rsidR="00721914" w:rsidRPr="00DC3549">
        <w:rPr>
          <w:rFonts w:asciiTheme="minorHAnsi" w:hAnsiTheme="minorHAnsi" w:cstheme="minorHAnsi"/>
          <w:i/>
          <w:iCs/>
          <w:sz w:val="24"/>
          <w:szCs w:val="24"/>
        </w:rPr>
        <w:t>take thought of</w:t>
      </w:r>
      <w:r w:rsidR="000524FE" w:rsidRPr="00DC3549">
        <w:rPr>
          <w:rFonts w:asciiTheme="minorHAnsi" w:hAnsiTheme="minorHAnsi" w:cstheme="minorHAnsi"/>
          <w:i/>
          <w:iCs/>
          <w:sz w:val="24"/>
          <w:szCs w:val="24"/>
        </w:rPr>
        <w:t>”</w:t>
      </w:r>
    </w:p>
    <w:p w14:paraId="150AED24" w14:textId="77777777" w:rsidR="00620A21" w:rsidRPr="00620A21" w:rsidRDefault="00620A21" w:rsidP="00283576">
      <w:pPr>
        <w:rPr>
          <w:rFonts w:asciiTheme="minorHAnsi" w:hAnsiTheme="minorHAnsi" w:cstheme="minorHAnsi"/>
          <w:sz w:val="10"/>
          <w:szCs w:val="10"/>
        </w:rPr>
      </w:pPr>
    </w:p>
    <w:p w14:paraId="4C04009C" w14:textId="5ABCB537" w:rsidR="00283576" w:rsidRPr="00BD134A" w:rsidRDefault="00675DF1" w:rsidP="00675DF1">
      <w:pPr>
        <w:rPr>
          <w:rFonts w:asciiTheme="minorHAnsi" w:hAnsiTheme="minorHAnsi" w:cstheme="minorHAnsi"/>
          <w:b/>
          <w:bCs/>
          <w:sz w:val="24"/>
          <w:szCs w:val="24"/>
        </w:rPr>
      </w:pPr>
      <w:r w:rsidRPr="00675DF1">
        <w:rPr>
          <w:rFonts w:asciiTheme="minorHAnsi" w:hAnsiTheme="minorHAnsi" w:cstheme="minorHAnsi"/>
          <w:b/>
          <w:bCs/>
          <w:sz w:val="24"/>
          <w:szCs w:val="24"/>
        </w:rPr>
        <w:t>But strive first for the kingdom of God and his righteousness</w:t>
      </w:r>
      <w:r>
        <w:rPr>
          <w:rFonts w:asciiTheme="minorHAnsi" w:hAnsiTheme="minorHAnsi" w:cstheme="minorHAnsi"/>
          <w:sz w:val="24"/>
          <w:szCs w:val="24"/>
        </w:rPr>
        <w:t xml:space="preserve"> – </w:t>
      </w:r>
      <w:r w:rsidR="00B65B2B" w:rsidRPr="00B65B2B">
        <w:rPr>
          <w:rFonts w:asciiTheme="minorHAnsi" w:hAnsiTheme="minorHAnsi" w:cstheme="minorHAnsi"/>
          <w:sz w:val="24"/>
          <w:szCs w:val="24"/>
        </w:rPr>
        <w:t>ζητεῖτε δὲ πρῶτον τὴν βασιλείαν [τοῦ θεοῦ] καὶ τὴν δικαιοσύνην αὐτοῦ</w:t>
      </w:r>
      <w:r w:rsidR="008C4B44">
        <w:rPr>
          <w:rFonts w:asciiTheme="minorHAnsi" w:hAnsiTheme="minorHAnsi" w:cstheme="minorHAnsi"/>
          <w:sz w:val="24"/>
          <w:szCs w:val="24"/>
        </w:rPr>
        <w:t xml:space="preserve"> – </w:t>
      </w:r>
      <w:r w:rsidR="00C954CF">
        <w:rPr>
          <w:rFonts w:asciiTheme="minorHAnsi" w:hAnsiTheme="minorHAnsi" w:cstheme="minorHAnsi"/>
          <w:sz w:val="24"/>
          <w:szCs w:val="24"/>
        </w:rPr>
        <w:t xml:space="preserve">Strive – </w:t>
      </w:r>
      <w:r w:rsidR="00C954CF" w:rsidRPr="00DC3549">
        <w:rPr>
          <w:rFonts w:asciiTheme="minorHAnsi" w:hAnsiTheme="minorHAnsi" w:cstheme="minorHAnsi"/>
          <w:i/>
          <w:iCs/>
          <w:sz w:val="24"/>
          <w:szCs w:val="24"/>
        </w:rPr>
        <w:t>“s</w:t>
      </w:r>
      <w:r w:rsidR="00C1697D" w:rsidRPr="00DC3549">
        <w:rPr>
          <w:rFonts w:asciiTheme="minorHAnsi" w:hAnsiTheme="minorHAnsi" w:cstheme="minorHAnsi"/>
          <w:i/>
          <w:iCs/>
          <w:sz w:val="24"/>
          <w:szCs w:val="24"/>
        </w:rPr>
        <w:t>eek after, look for, strive to find</w:t>
      </w:r>
      <w:r w:rsidR="00C954CF" w:rsidRPr="00DC3549">
        <w:rPr>
          <w:rFonts w:asciiTheme="minorHAnsi" w:hAnsiTheme="minorHAnsi" w:cstheme="minorHAnsi"/>
          <w:i/>
          <w:iCs/>
          <w:sz w:val="24"/>
          <w:szCs w:val="24"/>
        </w:rPr>
        <w:t>;”</w:t>
      </w:r>
      <w:r w:rsidR="00C954CF">
        <w:rPr>
          <w:rFonts w:asciiTheme="minorHAnsi" w:hAnsiTheme="minorHAnsi" w:cstheme="minorHAnsi"/>
          <w:sz w:val="24"/>
          <w:szCs w:val="24"/>
        </w:rPr>
        <w:t xml:space="preserve"> Righteousness – </w:t>
      </w:r>
      <w:r w:rsidR="00C954CF" w:rsidRPr="00DC3549">
        <w:rPr>
          <w:rFonts w:asciiTheme="minorHAnsi" w:hAnsiTheme="minorHAnsi" w:cstheme="minorHAnsi"/>
          <w:i/>
          <w:iCs/>
          <w:sz w:val="24"/>
          <w:szCs w:val="24"/>
        </w:rPr>
        <w:t>that which brings us into harmony with the will of God, as a pure gift from God, like everything connected with the kingdom.</w:t>
      </w:r>
    </w:p>
    <w:sectPr w:rsidR="00283576" w:rsidRPr="00BD134A"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16EB8"/>
    <w:rsid w:val="000300C2"/>
    <w:rsid w:val="0003192B"/>
    <w:rsid w:val="00037D72"/>
    <w:rsid w:val="00040449"/>
    <w:rsid w:val="00044987"/>
    <w:rsid w:val="000517A5"/>
    <w:rsid w:val="000524FE"/>
    <w:rsid w:val="00052F35"/>
    <w:rsid w:val="000537D6"/>
    <w:rsid w:val="00054F2F"/>
    <w:rsid w:val="000608BB"/>
    <w:rsid w:val="00061B1A"/>
    <w:rsid w:val="00070E4E"/>
    <w:rsid w:val="00077674"/>
    <w:rsid w:val="000842A8"/>
    <w:rsid w:val="000952ED"/>
    <w:rsid w:val="000A4595"/>
    <w:rsid w:val="000A79F9"/>
    <w:rsid w:val="000B602C"/>
    <w:rsid w:val="000B64EB"/>
    <w:rsid w:val="000B746D"/>
    <w:rsid w:val="000B7FCD"/>
    <w:rsid w:val="000C0763"/>
    <w:rsid w:val="000C606A"/>
    <w:rsid w:val="000C6323"/>
    <w:rsid w:val="000E288B"/>
    <w:rsid w:val="000F5494"/>
    <w:rsid w:val="001045B0"/>
    <w:rsid w:val="00114B17"/>
    <w:rsid w:val="00117057"/>
    <w:rsid w:val="001237A4"/>
    <w:rsid w:val="00123E1E"/>
    <w:rsid w:val="001265D7"/>
    <w:rsid w:val="0013067A"/>
    <w:rsid w:val="001307D7"/>
    <w:rsid w:val="00130C96"/>
    <w:rsid w:val="00131DBB"/>
    <w:rsid w:val="00133162"/>
    <w:rsid w:val="001411CC"/>
    <w:rsid w:val="00145A41"/>
    <w:rsid w:val="00146566"/>
    <w:rsid w:val="0015023A"/>
    <w:rsid w:val="001516A9"/>
    <w:rsid w:val="00170616"/>
    <w:rsid w:val="0017381F"/>
    <w:rsid w:val="00176F15"/>
    <w:rsid w:val="00181468"/>
    <w:rsid w:val="00185987"/>
    <w:rsid w:val="001A0687"/>
    <w:rsid w:val="001A0D94"/>
    <w:rsid w:val="001B6C5A"/>
    <w:rsid w:val="001B7673"/>
    <w:rsid w:val="001C6D3E"/>
    <w:rsid w:val="001D492D"/>
    <w:rsid w:val="001D5BDC"/>
    <w:rsid w:val="001D5C05"/>
    <w:rsid w:val="001D5DF8"/>
    <w:rsid w:val="001F0B3B"/>
    <w:rsid w:val="001F0C35"/>
    <w:rsid w:val="001F1048"/>
    <w:rsid w:val="001F1107"/>
    <w:rsid w:val="001F595F"/>
    <w:rsid w:val="001F7E3E"/>
    <w:rsid w:val="00200C57"/>
    <w:rsid w:val="00203A8C"/>
    <w:rsid w:val="00206536"/>
    <w:rsid w:val="002153D8"/>
    <w:rsid w:val="00217E63"/>
    <w:rsid w:val="0022088D"/>
    <w:rsid w:val="002211D3"/>
    <w:rsid w:val="002230A3"/>
    <w:rsid w:val="0024164F"/>
    <w:rsid w:val="0024385B"/>
    <w:rsid w:val="0024490F"/>
    <w:rsid w:val="00250A85"/>
    <w:rsid w:val="002555AB"/>
    <w:rsid w:val="00256C1A"/>
    <w:rsid w:val="00256CED"/>
    <w:rsid w:val="0026077B"/>
    <w:rsid w:val="0026389F"/>
    <w:rsid w:val="00263CDB"/>
    <w:rsid w:val="002666F5"/>
    <w:rsid w:val="00267D70"/>
    <w:rsid w:val="00274B73"/>
    <w:rsid w:val="002765BA"/>
    <w:rsid w:val="00283127"/>
    <w:rsid w:val="00283576"/>
    <w:rsid w:val="00287FF2"/>
    <w:rsid w:val="002A18A8"/>
    <w:rsid w:val="002A2832"/>
    <w:rsid w:val="002A7B21"/>
    <w:rsid w:val="002B5984"/>
    <w:rsid w:val="002B5CEB"/>
    <w:rsid w:val="002C282D"/>
    <w:rsid w:val="002C743C"/>
    <w:rsid w:val="002D234F"/>
    <w:rsid w:val="002D62D5"/>
    <w:rsid w:val="002E1A46"/>
    <w:rsid w:val="002E24E1"/>
    <w:rsid w:val="002E5716"/>
    <w:rsid w:val="002F25E3"/>
    <w:rsid w:val="002F3157"/>
    <w:rsid w:val="002F5FB4"/>
    <w:rsid w:val="002F75D4"/>
    <w:rsid w:val="002F7D49"/>
    <w:rsid w:val="003075BF"/>
    <w:rsid w:val="00316146"/>
    <w:rsid w:val="00317933"/>
    <w:rsid w:val="00320515"/>
    <w:rsid w:val="003225A1"/>
    <w:rsid w:val="003248EC"/>
    <w:rsid w:val="00324A93"/>
    <w:rsid w:val="0034234B"/>
    <w:rsid w:val="00342723"/>
    <w:rsid w:val="0034586D"/>
    <w:rsid w:val="00356876"/>
    <w:rsid w:val="00366472"/>
    <w:rsid w:val="00374FF5"/>
    <w:rsid w:val="00376559"/>
    <w:rsid w:val="003765E9"/>
    <w:rsid w:val="0038429C"/>
    <w:rsid w:val="00384A9F"/>
    <w:rsid w:val="003876DD"/>
    <w:rsid w:val="00391241"/>
    <w:rsid w:val="00394ED4"/>
    <w:rsid w:val="003B253D"/>
    <w:rsid w:val="003C050E"/>
    <w:rsid w:val="003C0F62"/>
    <w:rsid w:val="003D3F1A"/>
    <w:rsid w:val="003D6A14"/>
    <w:rsid w:val="003E25AA"/>
    <w:rsid w:val="003F2496"/>
    <w:rsid w:val="003F5761"/>
    <w:rsid w:val="003F6238"/>
    <w:rsid w:val="004046CE"/>
    <w:rsid w:val="00406507"/>
    <w:rsid w:val="00406A52"/>
    <w:rsid w:val="00407CE6"/>
    <w:rsid w:val="00411078"/>
    <w:rsid w:val="00412B16"/>
    <w:rsid w:val="0041723E"/>
    <w:rsid w:val="004241FF"/>
    <w:rsid w:val="00425090"/>
    <w:rsid w:val="00435331"/>
    <w:rsid w:val="00436F91"/>
    <w:rsid w:val="00441797"/>
    <w:rsid w:val="004468BA"/>
    <w:rsid w:val="00451E2A"/>
    <w:rsid w:val="00454C23"/>
    <w:rsid w:val="004552DF"/>
    <w:rsid w:val="00457C99"/>
    <w:rsid w:val="00462539"/>
    <w:rsid w:val="004703B7"/>
    <w:rsid w:val="00473682"/>
    <w:rsid w:val="004827EB"/>
    <w:rsid w:val="00495D34"/>
    <w:rsid w:val="004B5131"/>
    <w:rsid w:val="004C0B2D"/>
    <w:rsid w:val="004C68E0"/>
    <w:rsid w:val="004D2CE5"/>
    <w:rsid w:val="004E1457"/>
    <w:rsid w:val="004E62FA"/>
    <w:rsid w:val="004E7294"/>
    <w:rsid w:val="005116F2"/>
    <w:rsid w:val="00511AB2"/>
    <w:rsid w:val="005127E1"/>
    <w:rsid w:val="0051689D"/>
    <w:rsid w:val="00517E84"/>
    <w:rsid w:val="00521413"/>
    <w:rsid w:val="005222C7"/>
    <w:rsid w:val="00526033"/>
    <w:rsid w:val="005335C5"/>
    <w:rsid w:val="005367D7"/>
    <w:rsid w:val="00547589"/>
    <w:rsid w:val="00550164"/>
    <w:rsid w:val="00553D4D"/>
    <w:rsid w:val="0056042E"/>
    <w:rsid w:val="005654A3"/>
    <w:rsid w:val="005676F4"/>
    <w:rsid w:val="005705BD"/>
    <w:rsid w:val="00574D35"/>
    <w:rsid w:val="00576586"/>
    <w:rsid w:val="00581DD3"/>
    <w:rsid w:val="005827AB"/>
    <w:rsid w:val="00585E85"/>
    <w:rsid w:val="0059109D"/>
    <w:rsid w:val="005A3CE4"/>
    <w:rsid w:val="005B04CE"/>
    <w:rsid w:val="005B5E98"/>
    <w:rsid w:val="005C0858"/>
    <w:rsid w:val="005C5EEA"/>
    <w:rsid w:val="005D14BF"/>
    <w:rsid w:val="005D5023"/>
    <w:rsid w:val="005D56F9"/>
    <w:rsid w:val="005D684F"/>
    <w:rsid w:val="005E36B8"/>
    <w:rsid w:val="005E6B09"/>
    <w:rsid w:val="005F01B6"/>
    <w:rsid w:val="005F2FDE"/>
    <w:rsid w:val="005F59C8"/>
    <w:rsid w:val="00601766"/>
    <w:rsid w:val="0060364B"/>
    <w:rsid w:val="006124BB"/>
    <w:rsid w:val="00620A21"/>
    <w:rsid w:val="00621012"/>
    <w:rsid w:val="0062350C"/>
    <w:rsid w:val="00633471"/>
    <w:rsid w:val="0063793C"/>
    <w:rsid w:val="00641D4B"/>
    <w:rsid w:val="0064769B"/>
    <w:rsid w:val="00647CA7"/>
    <w:rsid w:val="00647FDF"/>
    <w:rsid w:val="00656250"/>
    <w:rsid w:val="00664B33"/>
    <w:rsid w:val="006720AE"/>
    <w:rsid w:val="00675DF1"/>
    <w:rsid w:val="00676806"/>
    <w:rsid w:val="00677349"/>
    <w:rsid w:val="006775EC"/>
    <w:rsid w:val="00677DB7"/>
    <w:rsid w:val="00696883"/>
    <w:rsid w:val="006A2EBC"/>
    <w:rsid w:val="006B0BE6"/>
    <w:rsid w:val="006B6D03"/>
    <w:rsid w:val="006C1922"/>
    <w:rsid w:val="006D06DC"/>
    <w:rsid w:val="006E17C4"/>
    <w:rsid w:val="006E1F23"/>
    <w:rsid w:val="006E35D5"/>
    <w:rsid w:val="006E7F3D"/>
    <w:rsid w:val="006F41F3"/>
    <w:rsid w:val="007077E2"/>
    <w:rsid w:val="007155AA"/>
    <w:rsid w:val="00721914"/>
    <w:rsid w:val="00730C7C"/>
    <w:rsid w:val="0073446F"/>
    <w:rsid w:val="0074104D"/>
    <w:rsid w:val="0074212B"/>
    <w:rsid w:val="00742670"/>
    <w:rsid w:val="00745479"/>
    <w:rsid w:val="0074572B"/>
    <w:rsid w:val="00753CBE"/>
    <w:rsid w:val="00754FCC"/>
    <w:rsid w:val="00770B7F"/>
    <w:rsid w:val="00774990"/>
    <w:rsid w:val="007763C1"/>
    <w:rsid w:val="007851F9"/>
    <w:rsid w:val="007853B1"/>
    <w:rsid w:val="007901AD"/>
    <w:rsid w:val="00797FE7"/>
    <w:rsid w:val="007A2C81"/>
    <w:rsid w:val="007A4D3E"/>
    <w:rsid w:val="007A615C"/>
    <w:rsid w:val="007B210D"/>
    <w:rsid w:val="007B489D"/>
    <w:rsid w:val="007C3ABD"/>
    <w:rsid w:val="007D5CDD"/>
    <w:rsid w:val="007D5D32"/>
    <w:rsid w:val="007D6820"/>
    <w:rsid w:val="007E7A97"/>
    <w:rsid w:val="007F17BC"/>
    <w:rsid w:val="007F4B13"/>
    <w:rsid w:val="007F5F58"/>
    <w:rsid w:val="00801BBB"/>
    <w:rsid w:val="00822644"/>
    <w:rsid w:val="0083040B"/>
    <w:rsid w:val="00832FAC"/>
    <w:rsid w:val="0083304E"/>
    <w:rsid w:val="00833A97"/>
    <w:rsid w:val="0085088A"/>
    <w:rsid w:val="00850CCE"/>
    <w:rsid w:val="00850D1B"/>
    <w:rsid w:val="008522E9"/>
    <w:rsid w:val="00852D6A"/>
    <w:rsid w:val="00853862"/>
    <w:rsid w:val="0085394B"/>
    <w:rsid w:val="00854850"/>
    <w:rsid w:val="00856864"/>
    <w:rsid w:val="00861828"/>
    <w:rsid w:val="00863E3D"/>
    <w:rsid w:val="008852F8"/>
    <w:rsid w:val="008937DC"/>
    <w:rsid w:val="008A3DD3"/>
    <w:rsid w:val="008A5D94"/>
    <w:rsid w:val="008A7D5A"/>
    <w:rsid w:val="008B0F97"/>
    <w:rsid w:val="008B70A2"/>
    <w:rsid w:val="008C470E"/>
    <w:rsid w:val="008C4B44"/>
    <w:rsid w:val="008C6123"/>
    <w:rsid w:val="008C7FC2"/>
    <w:rsid w:val="008D3B0F"/>
    <w:rsid w:val="008F382F"/>
    <w:rsid w:val="00906DAC"/>
    <w:rsid w:val="00910017"/>
    <w:rsid w:val="0091041C"/>
    <w:rsid w:val="00917A14"/>
    <w:rsid w:val="009208F3"/>
    <w:rsid w:val="009222F9"/>
    <w:rsid w:val="00926C22"/>
    <w:rsid w:val="0093026A"/>
    <w:rsid w:val="009312D9"/>
    <w:rsid w:val="009402FF"/>
    <w:rsid w:val="00945447"/>
    <w:rsid w:val="00945EB9"/>
    <w:rsid w:val="00946921"/>
    <w:rsid w:val="00956CEE"/>
    <w:rsid w:val="009633C8"/>
    <w:rsid w:val="00970F06"/>
    <w:rsid w:val="009872E3"/>
    <w:rsid w:val="0099196F"/>
    <w:rsid w:val="009A47FB"/>
    <w:rsid w:val="009A58E9"/>
    <w:rsid w:val="009A692C"/>
    <w:rsid w:val="009A698D"/>
    <w:rsid w:val="009B05E1"/>
    <w:rsid w:val="009C31CE"/>
    <w:rsid w:val="009C565B"/>
    <w:rsid w:val="009F4AC4"/>
    <w:rsid w:val="00A10E90"/>
    <w:rsid w:val="00A25153"/>
    <w:rsid w:val="00A26E6A"/>
    <w:rsid w:val="00A300D8"/>
    <w:rsid w:val="00A34905"/>
    <w:rsid w:val="00A3552F"/>
    <w:rsid w:val="00A4345C"/>
    <w:rsid w:val="00A47135"/>
    <w:rsid w:val="00A472C7"/>
    <w:rsid w:val="00A52399"/>
    <w:rsid w:val="00A57590"/>
    <w:rsid w:val="00A62546"/>
    <w:rsid w:val="00A64F54"/>
    <w:rsid w:val="00A66DD2"/>
    <w:rsid w:val="00A67C8F"/>
    <w:rsid w:val="00A67F16"/>
    <w:rsid w:val="00A73758"/>
    <w:rsid w:val="00A75667"/>
    <w:rsid w:val="00A91085"/>
    <w:rsid w:val="00A97767"/>
    <w:rsid w:val="00AA65F0"/>
    <w:rsid w:val="00AB0C58"/>
    <w:rsid w:val="00AB1BD0"/>
    <w:rsid w:val="00AB580A"/>
    <w:rsid w:val="00AD036E"/>
    <w:rsid w:val="00AD106B"/>
    <w:rsid w:val="00AD184A"/>
    <w:rsid w:val="00AE13AA"/>
    <w:rsid w:val="00AE1E7E"/>
    <w:rsid w:val="00AE36D9"/>
    <w:rsid w:val="00AE3A36"/>
    <w:rsid w:val="00AE587C"/>
    <w:rsid w:val="00AE701E"/>
    <w:rsid w:val="00AF7B49"/>
    <w:rsid w:val="00B0114E"/>
    <w:rsid w:val="00B036CD"/>
    <w:rsid w:val="00B12525"/>
    <w:rsid w:val="00B17991"/>
    <w:rsid w:val="00B17FCD"/>
    <w:rsid w:val="00B21569"/>
    <w:rsid w:val="00B254DD"/>
    <w:rsid w:val="00B54199"/>
    <w:rsid w:val="00B564DE"/>
    <w:rsid w:val="00B60B1C"/>
    <w:rsid w:val="00B65B2B"/>
    <w:rsid w:val="00B753DC"/>
    <w:rsid w:val="00B812DA"/>
    <w:rsid w:val="00B94099"/>
    <w:rsid w:val="00BA135F"/>
    <w:rsid w:val="00BA57F4"/>
    <w:rsid w:val="00BB28E7"/>
    <w:rsid w:val="00BD134A"/>
    <w:rsid w:val="00BD1B49"/>
    <w:rsid w:val="00BD2476"/>
    <w:rsid w:val="00BD352E"/>
    <w:rsid w:val="00BD5446"/>
    <w:rsid w:val="00BD6731"/>
    <w:rsid w:val="00BD70D8"/>
    <w:rsid w:val="00BD7A17"/>
    <w:rsid w:val="00BE5AF7"/>
    <w:rsid w:val="00BF06F5"/>
    <w:rsid w:val="00C122EB"/>
    <w:rsid w:val="00C12926"/>
    <w:rsid w:val="00C146D6"/>
    <w:rsid w:val="00C14CA6"/>
    <w:rsid w:val="00C16529"/>
    <w:rsid w:val="00C1697D"/>
    <w:rsid w:val="00C2680B"/>
    <w:rsid w:val="00C3004B"/>
    <w:rsid w:val="00C437D8"/>
    <w:rsid w:val="00C54BDF"/>
    <w:rsid w:val="00C57451"/>
    <w:rsid w:val="00C62BEE"/>
    <w:rsid w:val="00C85B17"/>
    <w:rsid w:val="00C92393"/>
    <w:rsid w:val="00C93733"/>
    <w:rsid w:val="00C95118"/>
    <w:rsid w:val="00C954CF"/>
    <w:rsid w:val="00CA0953"/>
    <w:rsid w:val="00CB23FE"/>
    <w:rsid w:val="00CB6887"/>
    <w:rsid w:val="00CC4DD4"/>
    <w:rsid w:val="00CE2BD6"/>
    <w:rsid w:val="00CE2D88"/>
    <w:rsid w:val="00CE2F98"/>
    <w:rsid w:val="00CF5606"/>
    <w:rsid w:val="00D21FA4"/>
    <w:rsid w:val="00D2717A"/>
    <w:rsid w:val="00D33327"/>
    <w:rsid w:val="00D375F3"/>
    <w:rsid w:val="00D40EFA"/>
    <w:rsid w:val="00D43BA3"/>
    <w:rsid w:val="00D52CA3"/>
    <w:rsid w:val="00D53E11"/>
    <w:rsid w:val="00D61B86"/>
    <w:rsid w:val="00D66587"/>
    <w:rsid w:val="00D702FE"/>
    <w:rsid w:val="00D70465"/>
    <w:rsid w:val="00D718F0"/>
    <w:rsid w:val="00D75E37"/>
    <w:rsid w:val="00D83507"/>
    <w:rsid w:val="00D92A5A"/>
    <w:rsid w:val="00D94C82"/>
    <w:rsid w:val="00D96EE2"/>
    <w:rsid w:val="00DA4FE8"/>
    <w:rsid w:val="00DB1957"/>
    <w:rsid w:val="00DB3C47"/>
    <w:rsid w:val="00DB5673"/>
    <w:rsid w:val="00DC3549"/>
    <w:rsid w:val="00DD007F"/>
    <w:rsid w:val="00DE2840"/>
    <w:rsid w:val="00DE56D5"/>
    <w:rsid w:val="00DE70D2"/>
    <w:rsid w:val="00E034FE"/>
    <w:rsid w:val="00E05AA4"/>
    <w:rsid w:val="00E132FF"/>
    <w:rsid w:val="00E22435"/>
    <w:rsid w:val="00E26C07"/>
    <w:rsid w:val="00E37D80"/>
    <w:rsid w:val="00E4150E"/>
    <w:rsid w:val="00E42721"/>
    <w:rsid w:val="00E46DA3"/>
    <w:rsid w:val="00E521A0"/>
    <w:rsid w:val="00E6102D"/>
    <w:rsid w:val="00E71A51"/>
    <w:rsid w:val="00E75554"/>
    <w:rsid w:val="00E75D37"/>
    <w:rsid w:val="00E80B2A"/>
    <w:rsid w:val="00E8120A"/>
    <w:rsid w:val="00E81215"/>
    <w:rsid w:val="00E838CF"/>
    <w:rsid w:val="00E92E0D"/>
    <w:rsid w:val="00EA0842"/>
    <w:rsid w:val="00EB1880"/>
    <w:rsid w:val="00EB5191"/>
    <w:rsid w:val="00EC075D"/>
    <w:rsid w:val="00EC1520"/>
    <w:rsid w:val="00ED504E"/>
    <w:rsid w:val="00ED53D4"/>
    <w:rsid w:val="00EE1D3C"/>
    <w:rsid w:val="00EE1EBB"/>
    <w:rsid w:val="00F00AB9"/>
    <w:rsid w:val="00F04A4C"/>
    <w:rsid w:val="00F05E8B"/>
    <w:rsid w:val="00F1093E"/>
    <w:rsid w:val="00F232DF"/>
    <w:rsid w:val="00F3604B"/>
    <w:rsid w:val="00F40FD8"/>
    <w:rsid w:val="00F459B4"/>
    <w:rsid w:val="00F51AF2"/>
    <w:rsid w:val="00F5335C"/>
    <w:rsid w:val="00F57427"/>
    <w:rsid w:val="00F62745"/>
    <w:rsid w:val="00F7353D"/>
    <w:rsid w:val="00F752B3"/>
    <w:rsid w:val="00F87693"/>
    <w:rsid w:val="00FA1A68"/>
    <w:rsid w:val="00FA2AD4"/>
    <w:rsid w:val="00FA395E"/>
    <w:rsid w:val="00FC0109"/>
    <w:rsid w:val="00FC3063"/>
    <w:rsid w:val="00FC4C5E"/>
    <w:rsid w:val="00FD0EF5"/>
    <w:rsid w:val="00FE317F"/>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140</cp:revision>
  <cp:lastPrinted>2022-10-24T23:39:00Z</cp:lastPrinted>
  <dcterms:created xsi:type="dcterms:W3CDTF">2022-10-25T19:26:00Z</dcterms:created>
  <dcterms:modified xsi:type="dcterms:W3CDTF">2022-11-08T04:04:00Z</dcterms:modified>
</cp:coreProperties>
</file>